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7AB" w:rsidRDefault="002F27AB" w:rsidP="00C013F4">
      <w:pPr>
        <w:pStyle w:val="ConsPlusTitle"/>
        <w:jc w:val="center"/>
      </w:pPr>
      <w:r w:rsidRPr="002F27AB">
        <w:rPr>
          <w:noProof/>
        </w:rPr>
        <w:drawing>
          <wp:inline distT="0" distB="0" distL="0" distR="0">
            <wp:extent cx="6750685" cy="9293581"/>
            <wp:effectExtent l="0" t="0" r="0" b="3175"/>
            <wp:docPr id="3" name="Рисунок 3" descr="C:\Users\1\Desktop\Зона моей ответственности\ВОЖДЕНИЕ - 2025\16. Программы по АВТОШКОЛЕ\Скан_2024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Зона моей ответственности\ВОЖДЕНИЕ - 2025\16. Программы по АВТОШКОЛЕ\Скан_20240528.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50685" cy="9293581"/>
                    </a:xfrm>
                    <a:prstGeom prst="rect">
                      <a:avLst/>
                    </a:prstGeom>
                    <a:noFill/>
                    <a:ln>
                      <a:noFill/>
                    </a:ln>
                  </pic:spPr>
                </pic:pic>
              </a:graphicData>
            </a:graphic>
          </wp:inline>
        </w:drawing>
      </w:r>
    </w:p>
    <w:p w:rsidR="002F27AB" w:rsidRDefault="002F27AB" w:rsidP="00C013F4">
      <w:pPr>
        <w:pStyle w:val="ConsPlusTitle"/>
        <w:jc w:val="center"/>
      </w:pPr>
    </w:p>
    <w:p w:rsidR="002F27AB" w:rsidRDefault="002F27AB" w:rsidP="00C013F4">
      <w:pPr>
        <w:pStyle w:val="ConsPlusTitle"/>
        <w:jc w:val="center"/>
      </w:pPr>
    </w:p>
    <w:p w:rsidR="002F27AB" w:rsidRDefault="002F27AB" w:rsidP="00C013F4">
      <w:pPr>
        <w:pStyle w:val="ConsPlusTitle"/>
        <w:jc w:val="center"/>
      </w:pPr>
    </w:p>
    <w:p w:rsidR="002F27AB" w:rsidRDefault="002F27AB" w:rsidP="00C013F4">
      <w:pPr>
        <w:pStyle w:val="ConsPlusTitle"/>
        <w:jc w:val="center"/>
      </w:pPr>
    </w:p>
    <w:p w:rsidR="002F27AB" w:rsidRDefault="002F27AB" w:rsidP="00C013F4">
      <w:pPr>
        <w:pStyle w:val="ConsPlusTitle"/>
        <w:jc w:val="center"/>
      </w:pPr>
    </w:p>
    <w:p w:rsidR="00C013F4" w:rsidRDefault="00C013F4" w:rsidP="00C013F4">
      <w:pPr>
        <w:pStyle w:val="ConsPlusTitle"/>
        <w:jc w:val="center"/>
      </w:pPr>
      <w:r>
        <w:lastRenderedPageBreak/>
        <w:t xml:space="preserve"> ПРОГРАММА</w:t>
      </w:r>
    </w:p>
    <w:p w:rsidR="00C013F4" w:rsidRDefault="00C013F4" w:rsidP="00C013F4">
      <w:pPr>
        <w:pStyle w:val="ConsPlusTitle"/>
        <w:jc w:val="center"/>
      </w:pPr>
      <w:r>
        <w:t>ПРОФЕССИОНАЛЬНОЙ ПОДГОТОВКИ ВОДИТЕЛЕЙ ТРАНСПОРТНЫХ СРЕДСТВ</w:t>
      </w:r>
    </w:p>
    <w:p w:rsidR="00C013F4" w:rsidRDefault="002F27AB" w:rsidP="00C013F4">
      <w:pPr>
        <w:pStyle w:val="ConsPlusTitle"/>
        <w:jc w:val="center"/>
      </w:pPr>
      <w:r>
        <w:t>ПОДКАТЕГОРИИ "C</w:t>
      </w:r>
      <w:r w:rsidR="00C013F4">
        <w:t>"</w:t>
      </w:r>
    </w:p>
    <w:p w:rsidR="00C013F4" w:rsidRDefault="00C013F4" w:rsidP="00C013F4">
      <w:pPr>
        <w:pStyle w:val="ConsPlusNormal"/>
        <w:jc w:val="both"/>
      </w:pPr>
    </w:p>
    <w:p w:rsidR="00C013F4" w:rsidRDefault="00C013F4" w:rsidP="00C013F4">
      <w:pPr>
        <w:pStyle w:val="ConsPlusTitle"/>
        <w:jc w:val="center"/>
        <w:outlineLvl w:val="1"/>
      </w:pPr>
      <w:r>
        <w:t>I. Пояснительная записка</w:t>
      </w:r>
    </w:p>
    <w:p w:rsidR="00C013F4" w:rsidRDefault="00C013F4" w:rsidP="00C013F4">
      <w:pPr>
        <w:pStyle w:val="ConsPlusNormal"/>
        <w:jc w:val="both"/>
      </w:pPr>
    </w:p>
    <w:p w:rsidR="00C013F4" w:rsidRDefault="00C013F4" w:rsidP="00C013F4">
      <w:pPr>
        <w:pStyle w:val="ConsPlusNormal"/>
        <w:ind w:firstLine="540"/>
        <w:jc w:val="both"/>
      </w:pPr>
      <w:r>
        <w:t xml:space="preserve"> Программа профессиональной подготовки водителей транс</w:t>
      </w:r>
      <w:r w:rsidR="002F27AB">
        <w:t>портных средств подкатегории "C</w:t>
      </w:r>
      <w:r>
        <w:t xml:space="preserve">" (далее -  программа) разработана в соответствии с требованиями Федерального </w:t>
      </w:r>
      <w:hyperlink r:id="rId5" w:tooltip="Федеральный закон от 10.12.1995 N 196-ФЗ (ред. от 29.11.2021) &quot;О безопасности дорожного движения&quot;{КонсультантПлюс}"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6" w:tooltip="Федеральный закон от 29.12.2012 N 273-ФЗ (ред. от 16.04.2022) &quot;Об образовании в Российской Федерации&quot;{КонсультантПлюс}"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7"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КонсультантПлюс}"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8"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КонсультантПлюс}"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9"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C013F4" w:rsidRDefault="00C013F4" w:rsidP="00C013F4">
      <w:pPr>
        <w:pStyle w:val="ConsPlusNormal"/>
        <w:spacing w:before="200"/>
        <w:ind w:firstLine="540"/>
        <w:jc w:val="both"/>
      </w:pPr>
      <w:proofErr w:type="gramStart"/>
      <w:r>
        <w:t>Содержание  программы</w:t>
      </w:r>
      <w:proofErr w:type="gramEnd"/>
      <w:r>
        <w:t xml:space="preserve"> представлено пояснительной запиской,  учебным планом,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C013F4" w:rsidRDefault="00C013F4" w:rsidP="00C013F4">
      <w:pPr>
        <w:pStyle w:val="ConsPlusNormal"/>
        <w:spacing w:before="200"/>
        <w:ind w:firstLine="540"/>
        <w:jc w:val="both"/>
      </w:pPr>
      <w:r>
        <w:t xml:space="preserve"> учебный </w:t>
      </w:r>
      <w:hyperlink w:anchor="Par11368" w:tooltip="II. Примерный учебный план"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C013F4" w:rsidRDefault="00C013F4" w:rsidP="00C013F4">
      <w:pPr>
        <w:pStyle w:val="ConsPlusNormal"/>
        <w:spacing w:before="200"/>
        <w:ind w:firstLine="540"/>
        <w:jc w:val="both"/>
      </w:pPr>
      <w:r>
        <w:t xml:space="preserve">Базовый </w:t>
      </w:r>
      <w:hyperlink w:anchor="Par11425" w:tooltip="3.1. Базовый цикл Примерной программы." w:history="1">
        <w:r>
          <w:rPr>
            <w:color w:val="0000FF"/>
          </w:rPr>
          <w:t>цикл</w:t>
        </w:r>
      </w:hyperlink>
      <w:r>
        <w:t xml:space="preserve"> включает учебные предметы:</w:t>
      </w:r>
    </w:p>
    <w:p w:rsidR="00C013F4" w:rsidRDefault="00C013F4" w:rsidP="00C013F4">
      <w:pPr>
        <w:pStyle w:val="ConsPlusNormal"/>
        <w:spacing w:before="200"/>
        <w:ind w:firstLine="540"/>
        <w:jc w:val="both"/>
      </w:pPr>
      <w:r>
        <w:t>"Основы законодательства Российской Федерации в сфере дорожного движения";</w:t>
      </w:r>
    </w:p>
    <w:p w:rsidR="00C013F4" w:rsidRDefault="00C013F4" w:rsidP="00C013F4">
      <w:pPr>
        <w:pStyle w:val="ConsPlusNormal"/>
        <w:spacing w:before="200"/>
        <w:ind w:firstLine="540"/>
        <w:jc w:val="both"/>
      </w:pPr>
      <w:r>
        <w:t>"Психофизиологические основы деятельности водителя";</w:t>
      </w:r>
    </w:p>
    <w:p w:rsidR="00C013F4" w:rsidRDefault="00C013F4" w:rsidP="00C013F4">
      <w:pPr>
        <w:pStyle w:val="ConsPlusNormal"/>
        <w:spacing w:before="200"/>
        <w:ind w:firstLine="540"/>
        <w:jc w:val="both"/>
      </w:pPr>
      <w:r>
        <w:t>"Основы управления транспортными средствами";</w:t>
      </w:r>
    </w:p>
    <w:p w:rsidR="00C013F4" w:rsidRDefault="00C013F4" w:rsidP="00C013F4">
      <w:pPr>
        <w:pStyle w:val="ConsPlusNormal"/>
        <w:spacing w:before="200"/>
        <w:ind w:firstLine="540"/>
        <w:jc w:val="both"/>
      </w:pPr>
      <w:r>
        <w:t>"Первая помощь при дорожно-транспортном происшествии".</w:t>
      </w:r>
    </w:p>
    <w:p w:rsidR="00C013F4" w:rsidRDefault="00C013F4" w:rsidP="00C013F4">
      <w:pPr>
        <w:pStyle w:val="ConsPlusNormal"/>
        <w:spacing w:before="200"/>
        <w:ind w:firstLine="540"/>
        <w:jc w:val="both"/>
      </w:pPr>
      <w:r>
        <w:t xml:space="preserve">Специальный </w:t>
      </w:r>
      <w:hyperlink w:anchor="Par11659" w:tooltip="3.2. Специальный цикл Примерной программы." w:history="1">
        <w:r>
          <w:rPr>
            <w:color w:val="0000FF"/>
          </w:rPr>
          <w:t>цикл</w:t>
        </w:r>
      </w:hyperlink>
      <w:r>
        <w:t xml:space="preserve"> включает учебные предметы:</w:t>
      </w:r>
    </w:p>
    <w:p w:rsidR="00C013F4" w:rsidRDefault="00C013F4" w:rsidP="00C013F4">
      <w:pPr>
        <w:pStyle w:val="ConsPlusNormal"/>
        <w:spacing w:before="200"/>
        <w:ind w:firstLine="540"/>
        <w:jc w:val="both"/>
      </w:pPr>
      <w:r>
        <w:t>"Устройство и техническое обслуживание транспортных средств подкатегории "C1" как объектов управления";</w:t>
      </w:r>
    </w:p>
    <w:p w:rsidR="00C013F4" w:rsidRDefault="00C013F4" w:rsidP="00C013F4">
      <w:pPr>
        <w:pStyle w:val="ConsPlusNormal"/>
        <w:spacing w:before="200"/>
        <w:ind w:firstLine="540"/>
        <w:jc w:val="both"/>
      </w:pPr>
      <w:r>
        <w:t>"Основы управления транспортными средствами подкатегории "C1";</w:t>
      </w:r>
    </w:p>
    <w:p w:rsidR="00C013F4" w:rsidRDefault="00C013F4" w:rsidP="00C013F4">
      <w:pPr>
        <w:pStyle w:val="ConsPlusNormal"/>
        <w:spacing w:before="200"/>
        <w:ind w:firstLine="540"/>
        <w:jc w:val="both"/>
      </w:pPr>
      <w:r>
        <w:t>"Вождение транспортных средств подкатегории "C1" (с механической трансмиссией/с автоматической трансмиссией)".</w:t>
      </w:r>
    </w:p>
    <w:p w:rsidR="00C013F4" w:rsidRDefault="00C013F4" w:rsidP="00C013F4">
      <w:pPr>
        <w:pStyle w:val="ConsPlusNormal"/>
        <w:spacing w:before="200"/>
        <w:ind w:firstLine="540"/>
        <w:jc w:val="both"/>
      </w:pPr>
      <w:r>
        <w:t xml:space="preserve">Профессиональный </w:t>
      </w:r>
      <w:hyperlink w:anchor="Par11884" w:tooltip="3.3. Профессиональный цикл Примерной программы." w:history="1">
        <w:r>
          <w:rPr>
            <w:color w:val="0000FF"/>
          </w:rPr>
          <w:t>цикл</w:t>
        </w:r>
      </w:hyperlink>
      <w:r>
        <w:t xml:space="preserve"> включает учебный предмет:</w:t>
      </w:r>
    </w:p>
    <w:p w:rsidR="00C013F4" w:rsidRDefault="00C013F4" w:rsidP="00C013F4">
      <w:pPr>
        <w:pStyle w:val="ConsPlusNormal"/>
        <w:spacing w:before="200"/>
        <w:ind w:firstLine="540"/>
        <w:jc w:val="both"/>
      </w:pPr>
      <w:r>
        <w:t>"Организация и выполнение грузовых перевозок автомобильным транспортом";</w:t>
      </w:r>
    </w:p>
    <w:p w:rsidR="00C013F4" w:rsidRDefault="00C013F4" w:rsidP="00C013F4">
      <w:pPr>
        <w:pStyle w:val="ConsPlusNormal"/>
        <w:spacing w:before="200"/>
        <w:ind w:firstLine="540"/>
        <w:jc w:val="both"/>
      </w:pPr>
      <w:r>
        <w:t>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C013F4" w:rsidRDefault="00C013F4" w:rsidP="00C013F4">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"C1", разработанной и утвержденной организацией, осуществляющей образовательную деятельность, в соответствии с </w:t>
      </w:r>
      <w:hyperlink r:id="rId10" w:tooltip="Федеральный закон от 29.12.2012 N 273-ФЗ (ред. от 16.04.2022) &quot;Об образовании в Российской Федерации&quot;{КонсультантПлюс}" w:history="1">
        <w:r>
          <w:rPr>
            <w:color w:val="0000FF"/>
          </w:rPr>
          <w:t>частями 3</w:t>
        </w:r>
      </w:hyperlink>
      <w:r>
        <w:t xml:space="preserve"> и </w:t>
      </w:r>
      <w:hyperlink r:id="rId11" w:tooltip="Федеральный закон от 29.12.2012 N 273-ФЗ (ред. от 16.04.2022) &quot;Об образовании в Российской Федерации&quot;{КонсультантПлюс}"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2" w:tooltip="Постановление Правительства РФ от 18.09.2020 N 1490 (ред. от 30.11.2021) &quot;О лицензировании образовательной деятельности&quot; (вместе с &quot;Положением о лицензировании образовательной деятельности&quot;) (с изм. и доп., вступ. в силу с 01.03.2022){КонсультантПлюс}"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C013F4" w:rsidRDefault="00C013F4" w:rsidP="00C013F4">
      <w:pPr>
        <w:pStyle w:val="ConsPlusNormal"/>
        <w:spacing w:before="200"/>
        <w:ind w:firstLine="540"/>
        <w:jc w:val="both"/>
      </w:pPr>
      <w:r>
        <w:lastRenderedPageBreak/>
        <w:t xml:space="preserve">Учебные предметы базового </w:t>
      </w:r>
      <w:hyperlink w:anchor="Par11425" w:tooltip="3.1. Базовый цикл Примерной программы."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C013F4" w:rsidRDefault="00C013F4" w:rsidP="00C013F4">
      <w:pPr>
        <w:pStyle w:val="ConsPlusNormal"/>
        <w:spacing w:before="200"/>
        <w:ind w:firstLine="540"/>
        <w:jc w:val="both"/>
      </w:pPr>
      <w:r>
        <w:t xml:space="preserve">Условия </w:t>
      </w:r>
      <w:proofErr w:type="gramStart"/>
      <w:r>
        <w:t>реализации  программы</w:t>
      </w:r>
      <w:proofErr w:type="gramEnd"/>
      <w:r>
        <w:t xml:space="preserve">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w:t>
      </w:r>
      <w:proofErr w:type="gramStart"/>
      <w:r>
        <w:t>реализацию  программы</w:t>
      </w:r>
      <w:proofErr w:type="gramEnd"/>
      <w:r>
        <w:t>.</w:t>
      </w:r>
    </w:p>
    <w:p w:rsidR="00C013F4" w:rsidRDefault="00C013F4" w:rsidP="00C013F4">
      <w:pPr>
        <w:pStyle w:val="ConsPlusNormal"/>
        <w:spacing w:before="200"/>
        <w:ind w:firstLine="540"/>
        <w:jc w:val="both"/>
      </w:pPr>
      <w:r>
        <w:t xml:space="preserve"> Программа предусматривает достаточный для формирования, закрепления и развития практических навыков и компетенций объем практики.</w:t>
      </w:r>
    </w:p>
    <w:p w:rsidR="00C013F4" w:rsidRDefault="00C013F4" w:rsidP="00C013F4">
      <w:pPr>
        <w:pStyle w:val="ConsPlusNormal"/>
        <w:spacing w:before="200"/>
        <w:ind w:firstLine="540"/>
        <w:jc w:val="both"/>
      </w:pPr>
      <w:r>
        <w:t xml:space="preserve">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C013F4" w:rsidRDefault="00C013F4" w:rsidP="00C013F4">
      <w:pPr>
        <w:pStyle w:val="ConsPlusNormal"/>
        <w:spacing w:before="200"/>
        <w:ind w:firstLine="540"/>
        <w:jc w:val="both"/>
      </w:pPr>
      <w:r>
        <w:t xml:space="preserve"> Программа может быть использована для разработки рабочей программы профессиональной подготовки лиц, не достигших 18 лет.</w:t>
      </w:r>
    </w:p>
    <w:p w:rsidR="00C013F4" w:rsidRDefault="00C013F4" w:rsidP="00C013F4">
      <w:pPr>
        <w:pStyle w:val="ConsPlusNormal"/>
        <w:jc w:val="both"/>
      </w:pPr>
    </w:p>
    <w:p w:rsidR="00C013F4" w:rsidRDefault="00C013F4" w:rsidP="00C013F4">
      <w:pPr>
        <w:pStyle w:val="ConsPlusTitle"/>
        <w:jc w:val="center"/>
        <w:outlineLvl w:val="1"/>
      </w:pPr>
      <w:bookmarkStart w:id="0" w:name="Par11368"/>
      <w:bookmarkEnd w:id="0"/>
      <w:r>
        <w:t>II.  учебный план</w:t>
      </w:r>
    </w:p>
    <w:p w:rsidR="00C013F4" w:rsidRDefault="00C013F4" w:rsidP="00C013F4">
      <w:pPr>
        <w:pStyle w:val="ConsPlusNormal"/>
        <w:jc w:val="both"/>
      </w:pPr>
    </w:p>
    <w:p w:rsidR="00C013F4" w:rsidRDefault="00C013F4" w:rsidP="00C013F4">
      <w:pPr>
        <w:pStyle w:val="ConsPlusNormal"/>
        <w:jc w:val="right"/>
        <w:outlineLvl w:val="2"/>
      </w:pPr>
      <w:r>
        <w:t>Таблица 1</w:t>
      </w:r>
    </w:p>
    <w:p w:rsidR="00C013F4" w:rsidRDefault="00C013F4" w:rsidP="00C013F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C013F4" w:rsidTr="006906C5">
        <w:tc>
          <w:tcPr>
            <w:tcW w:w="5612" w:type="dxa"/>
            <w:vMerge w:val="restart"/>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Учебные предметы</w:t>
            </w:r>
          </w:p>
        </w:tc>
        <w:tc>
          <w:tcPr>
            <w:tcW w:w="3456" w:type="dxa"/>
            <w:gridSpan w:val="3"/>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Количество часов</w:t>
            </w:r>
          </w:p>
        </w:tc>
      </w:tr>
      <w:tr w:rsidR="00C013F4" w:rsidTr="006906C5">
        <w:tc>
          <w:tcPr>
            <w:tcW w:w="5612" w:type="dxa"/>
            <w:vMerge/>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Всего</w:t>
            </w:r>
          </w:p>
        </w:tc>
        <w:tc>
          <w:tcPr>
            <w:tcW w:w="2606" w:type="dxa"/>
            <w:gridSpan w:val="2"/>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В том числе</w:t>
            </w:r>
          </w:p>
        </w:tc>
      </w:tr>
      <w:tr w:rsidR="00C013F4" w:rsidTr="006906C5">
        <w:tc>
          <w:tcPr>
            <w:tcW w:w="5612" w:type="dxa"/>
            <w:vMerge/>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p>
        </w:tc>
        <w:tc>
          <w:tcPr>
            <w:tcW w:w="130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Теоретические занятия</w:t>
            </w:r>
          </w:p>
        </w:tc>
        <w:tc>
          <w:tcPr>
            <w:tcW w:w="130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Практические занятия</w:t>
            </w:r>
          </w:p>
        </w:tc>
      </w:tr>
      <w:tr w:rsidR="00C013F4" w:rsidTr="006906C5">
        <w:tc>
          <w:tcPr>
            <w:tcW w:w="9068" w:type="dxa"/>
            <w:gridSpan w:val="4"/>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outlineLvl w:val="3"/>
            </w:pPr>
            <w:r>
              <w:t>Учебные предметы базового цикла</w:t>
            </w:r>
          </w:p>
        </w:tc>
      </w:tr>
      <w:tr w:rsidR="00C013F4" w:rsidTr="006906C5">
        <w:tc>
          <w:tcPr>
            <w:tcW w:w="561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Основы законодательства Российской Федерации в сфере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42</w:t>
            </w:r>
          </w:p>
        </w:tc>
        <w:tc>
          <w:tcPr>
            <w:tcW w:w="130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30</w:t>
            </w:r>
          </w:p>
        </w:tc>
        <w:tc>
          <w:tcPr>
            <w:tcW w:w="130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12</w:t>
            </w:r>
          </w:p>
        </w:tc>
      </w:tr>
      <w:tr w:rsidR="00C013F4" w:rsidTr="006906C5">
        <w:tc>
          <w:tcPr>
            <w:tcW w:w="561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Психофизиологические основы деятельности водителя</w:t>
            </w:r>
          </w:p>
        </w:tc>
        <w:tc>
          <w:tcPr>
            <w:tcW w:w="85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12</w:t>
            </w:r>
          </w:p>
        </w:tc>
        <w:tc>
          <w:tcPr>
            <w:tcW w:w="130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8</w:t>
            </w:r>
          </w:p>
        </w:tc>
        <w:tc>
          <w:tcPr>
            <w:tcW w:w="130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r>
      <w:tr w:rsidR="00C013F4" w:rsidTr="006906C5">
        <w:tc>
          <w:tcPr>
            <w:tcW w:w="561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Основы управления транспортными средствами</w:t>
            </w:r>
          </w:p>
        </w:tc>
        <w:tc>
          <w:tcPr>
            <w:tcW w:w="85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14</w:t>
            </w:r>
          </w:p>
        </w:tc>
        <w:tc>
          <w:tcPr>
            <w:tcW w:w="130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12</w:t>
            </w:r>
          </w:p>
        </w:tc>
        <w:tc>
          <w:tcPr>
            <w:tcW w:w="130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r>
      <w:tr w:rsidR="00C013F4" w:rsidTr="006906C5">
        <w:tc>
          <w:tcPr>
            <w:tcW w:w="561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Первая помощь при дорожно-транспортном происшествии</w:t>
            </w:r>
          </w:p>
        </w:tc>
        <w:tc>
          <w:tcPr>
            <w:tcW w:w="85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16</w:t>
            </w:r>
          </w:p>
        </w:tc>
        <w:tc>
          <w:tcPr>
            <w:tcW w:w="130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8</w:t>
            </w:r>
          </w:p>
        </w:tc>
        <w:tc>
          <w:tcPr>
            <w:tcW w:w="130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8</w:t>
            </w:r>
          </w:p>
        </w:tc>
      </w:tr>
      <w:tr w:rsidR="00C013F4" w:rsidTr="006906C5">
        <w:tc>
          <w:tcPr>
            <w:tcW w:w="9068" w:type="dxa"/>
            <w:gridSpan w:val="4"/>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outlineLvl w:val="3"/>
            </w:pPr>
            <w:r>
              <w:t>Учебные предметы специального цикла</w:t>
            </w:r>
          </w:p>
        </w:tc>
      </w:tr>
      <w:tr w:rsidR="00C013F4" w:rsidTr="006906C5">
        <w:tc>
          <w:tcPr>
            <w:tcW w:w="561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Устройство и техническое обслуживание транспортных средств подкатегории "C1" как объектов управления</w:t>
            </w:r>
          </w:p>
        </w:tc>
        <w:tc>
          <w:tcPr>
            <w:tcW w:w="85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60</w:t>
            </w:r>
          </w:p>
        </w:tc>
        <w:tc>
          <w:tcPr>
            <w:tcW w:w="130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52</w:t>
            </w:r>
          </w:p>
        </w:tc>
        <w:tc>
          <w:tcPr>
            <w:tcW w:w="130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8</w:t>
            </w:r>
          </w:p>
        </w:tc>
      </w:tr>
      <w:tr w:rsidR="00C013F4" w:rsidTr="006906C5">
        <w:tc>
          <w:tcPr>
            <w:tcW w:w="561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Основы управления транспортными средствами подкатегории "C1"</w:t>
            </w:r>
          </w:p>
        </w:tc>
        <w:tc>
          <w:tcPr>
            <w:tcW w:w="85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12</w:t>
            </w:r>
          </w:p>
        </w:tc>
        <w:tc>
          <w:tcPr>
            <w:tcW w:w="130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8</w:t>
            </w:r>
          </w:p>
        </w:tc>
        <w:tc>
          <w:tcPr>
            <w:tcW w:w="130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r>
      <w:tr w:rsidR="00C013F4" w:rsidTr="006906C5">
        <w:tc>
          <w:tcPr>
            <w:tcW w:w="561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Вождение транспортных средств подкатегории "C1" (с механической трансмиссией/с автоматической трансмиссией)</w:t>
            </w:r>
          </w:p>
        </w:tc>
        <w:tc>
          <w:tcPr>
            <w:tcW w:w="85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62/60</w:t>
            </w:r>
          </w:p>
        </w:tc>
        <w:tc>
          <w:tcPr>
            <w:tcW w:w="130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c>
          <w:tcPr>
            <w:tcW w:w="130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62/60</w:t>
            </w:r>
          </w:p>
        </w:tc>
      </w:tr>
      <w:tr w:rsidR="00C013F4" w:rsidTr="006906C5">
        <w:tc>
          <w:tcPr>
            <w:tcW w:w="9068" w:type="dxa"/>
            <w:gridSpan w:val="4"/>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outlineLvl w:val="3"/>
            </w:pPr>
            <w:r>
              <w:t>Учебный предмет профессионального цикла</w:t>
            </w:r>
          </w:p>
        </w:tc>
      </w:tr>
      <w:tr w:rsidR="00C013F4" w:rsidTr="006906C5">
        <w:tc>
          <w:tcPr>
            <w:tcW w:w="561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Организация и выполнение грузовых перевозок автомобильным транспортом</w:t>
            </w:r>
          </w:p>
        </w:tc>
        <w:tc>
          <w:tcPr>
            <w:tcW w:w="85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12</w:t>
            </w:r>
          </w:p>
        </w:tc>
        <w:tc>
          <w:tcPr>
            <w:tcW w:w="130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10</w:t>
            </w:r>
          </w:p>
        </w:tc>
        <w:tc>
          <w:tcPr>
            <w:tcW w:w="130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r>
      <w:tr w:rsidR="00C013F4" w:rsidTr="006906C5">
        <w:tc>
          <w:tcPr>
            <w:tcW w:w="9068" w:type="dxa"/>
            <w:gridSpan w:val="4"/>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outlineLvl w:val="3"/>
            </w:pPr>
            <w:r>
              <w:t>Квалификационный экзамен</w:t>
            </w:r>
          </w:p>
        </w:tc>
      </w:tr>
      <w:tr w:rsidR="00C013F4" w:rsidTr="006906C5">
        <w:tc>
          <w:tcPr>
            <w:tcW w:w="561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Квалификационный экзамен</w:t>
            </w:r>
          </w:p>
        </w:tc>
        <w:tc>
          <w:tcPr>
            <w:tcW w:w="85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c>
          <w:tcPr>
            <w:tcW w:w="130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0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r>
      <w:tr w:rsidR="00C013F4" w:rsidTr="006906C5">
        <w:tc>
          <w:tcPr>
            <w:tcW w:w="561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234/232</w:t>
            </w:r>
          </w:p>
        </w:tc>
        <w:tc>
          <w:tcPr>
            <w:tcW w:w="130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130</w:t>
            </w:r>
          </w:p>
        </w:tc>
        <w:tc>
          <w:tcPr>
            <w:tcW w:w="130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104/102</w:t>
            </w:r>
          </w:p>
        </w:tc>
      </w:tr>
    </w:tbl>
    <w:p w:rsidR="00C013F4" w:rsidRDefault="00C013F4" w:rsidP="00C013F4">
      <w:pPr>
        <w:pStyle w:val="ConsPlusNormal"/>
        <w:jc w:val="both"/>
      </w:pPr>
    </w:p>
    <w:p w:rsidR="00C013F4" w:rsidRDefault="00C013F4" w:rsidP="00C013F4">
      <w:pPr>
        <w:pStyle w:val="ConsPlusTitle"/>
        <w:jc w:val="center"/>
        <w:outlineLvl w:val="1"/>
      </w:pPr>
      <w:r>
        <w:t>III.  рабочие программы учебных предметов</w:t>
      </w:r>
    </w:p>
    <w:p w:rsidR="00C013F4" w:rsidRDefault="00C013F4" w:rsidP="00C013F4">
      <w:pPr>
        <w:pStyle w:val="ConsPlusNormal"/>
        <w:jc w:val="both"/>
      </w:pPr>
    </w:p>
    <w:p w:rsidR="00C013F4" w:rsidRDefault="00C013F4" w:rsidP="00C013F4">
      <w:pPr>
        <w:pStyle w:val="ConsPlusTitle"/>
        <w:ind w:firstLine="540"/>
        <w:jc w:val="both"/>
        <w:outlineLvl w:val="2"/>
      </w:pPr>
      <w:bookmarkStart w:id="1" w:name="Par11425"/>
      <w:bookmarkEnd w:id="1"/>
      <w:r>
        <w:t xml:space="preserve">3.1. Базовый </w:t>
      </w:r>
      <w:proofErr w:type="gramStart"/>
      <w:r>
        <w:t>цикл  программы</w:t>
      </w:r>
      <w:proofErr w:type="gramEnd"/>
      <w:r>
        <w:t>.</w:t>
      </w:r>
    </w:p>
    <w:p w:rsidR="00C013F4" w:rsidRDefault="00C013F4" w:rsidP="00C013F4">
      <w:pPr>
        <w:pStyle w:val="ConsPlusNormal"/>
        <w:jc w:val="both"/>
      </w:pPr>
    </w:p>
    <w:p w:rsidR="00C013F4" w:rsidRDefault="00C013F4" w:rsidP="00C013F4">
      <w:pPr>
        <w:pStyle w:val="ConsPlusTitle"/>
        <w:ind w:firstLine="540"/>
        <w:jc w:val="both"/>
        <w:outlineLvl w:val="3"/>
      </w:pPr>
      <w:r>
        <w:t xml:space="preserve">3.1.1. Учебный предмет "Основы законодательства Российской Федерации в сфере дорожного </w:t>
      </w:r>
      <w:r>
        <w:lastRenderedPageBreak/>
        <w:t>движения".</w:t>
      </w:r>
    </w:p>
    <w:p w:rsidR="00C013F4" w:rsidRDefault="00C013F4" w:rsidP="00C013F4">
      <w:pPr>
        <w:pStyle w:val="ConsPlusNormal"/>
        <w:jc w:val="both"/>
      </w:pPr>
    </w:p>
    <w:p w:rsidR="00C013F4" w:rsidRDefault="00C013F4" w:rsidP="00C013F4">
      <w:pPr>
        <w:pStyle w:val="ConsPlusTitle"/>
        <w:jc w:val="center"/>
        <w:outlineLvl w:val="4"/>
      </w:pPr>
      <w:r>
        <w:t>Распределение учебных часов по разделам и темам</w:t>
      </w:r>
    </w:p>
    <w:p w:rsidR="00C013F4" w:rsidRDefault="00C013F4" w:rsidP="00C013F4">
      <w:pPr>
        <w:pStyle w:val="ConsPlusNormal"/>
        <w:jc w:val="both"/>
      </w:pPr>
    </w:p>
    <w:p w:rsidR="00C013F4" w:rsidRDefault="00C013F4" w:rsidP="00C013F4">
      <w:pPr>
        <w:pStyle w:val="ConsPlusNormal"/>
        <w:jc w:val="right"/>
      </w:pPr>
      <w:r>
        <w:t>Таблица 2</w:t>
      </w:r>
    </w:p>
    <w:p w:rsidR="00C013F4" w:rsidRDefault="00C013F4" w:rsidP="00C013F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C013F4" w:rsidTr="006906C5">
        <w:tc>
          <w:tcPr>
            <w:tcW w:w="5556" w:type="dxa"/>
            <w:vMerge w:val="restart"/>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Количество часов</w:t>
            </w:r>
          </w:p>
        </w:tc>
      </w:tr>
      <w:tr w:rsidR="00C013F4" w:rsidTr="006906C5">
        <w:tc>
          <w:tcPr>
            <w:tcW w:w="5556" w:type="dxa"/>
            <w:vMerge/>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p>
        </w:tc>
        <w:tc>
          <w:tcPr>
            <w:tcW w:w="854" w:type="dxa"/>
            <w:vMerge w:val="restart"/>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В том числе</w:t>
            </w:r>
          </w:p>
        </w:tc>
      </w:tr>
      <w:tr w:rsidR="00C013F4" w:rsidTr="006906C5">
        <w:tc>
          <w:tcPr>
            <w:tcW w:w="5556" w:type="dxa"/>
            <w:vMerge/>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p>
        </w:tc>
        <w:tc>
          <w:tcPr>
            <w:tcW w:w="854" w:type="dxa"/>
            <w:vMerge/>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Практические занятия</w:t>
            </w:r>
          </w:p>
        </w:tc>
      </w:tr>
      <w:tr w:rsidR="00C013F4" w:rsidTr="006906C5">
        <w:tc>
          <w:tcPr>
            <w:tcW w:w="9054" w:type="dxa"/>
            <w:gridSpan w:val="4"/>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outlineLvl w:val="5"/>
            </w:pPr>
            <w:r>
              <w:t>Законодательство Российской Федерации в сфере дорожного движения</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3</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3</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9054" w:type="dxa"/>
            <w:gridSpan w:val="4"/>
            <w:tcBorders>
              <w:top w:val="single" w:sz="4" w:space="0" w:color="auto"/>
              <w:left w:val="single" w:sz="4" w:space="0" w:color="auto"/>
              <w:bottom w:val="single" w:sz="4" w:space="0" w:color="auto"/>
              <w:right w:val="single" w:sz="4" w:space="0" w:color="auto"/>
            </w:tcBorders>
          </w:tcPr>
          <w:p w:rsidR="00C013F4" w:rsidRDefault="002F27AB" w:rsidP="006906C5">
            <w:pPr>
              <w:pStyle w:val="ConsPlusNormal"/>
              <w:jc w:val="both"/>
              <w:outlineLvl w:val="5"/>
            </w:pPr>
            <w:hyperlink r:id="rId1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00C013F4">
                <w:rPr>
                  <w:color w:val="0000FF"/>
                </w:rPr>
                <w:t>Правила</w:t>
              </w:r>
            </w:hyperlink>
            <w:r w:rsidR="00C013F4">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 xml:space="preserve">Общие положения, основные понятия и термины, используемые в </w:t>
            </w:r>
            <w:hyperlink r:id="rId1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Правилах</w:t>
              </w:r>
            </w:hyperlink>
            <w:r>
              <w:t xml:space="preserve">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Обязанности участников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Дорожные знаки</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5</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5</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Дорожная разметка</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Порядок движения и расположение транспортных средств на проезжей части</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6</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Остановка и стоянка транспортных средств</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Регулирование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Проезд перекрестков</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6</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6</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Порядок использования внешних световых приборов и звуковых сигналов</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Буксировка транспортных средств, перевозка людей и грузов</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Требования к оборудованию и техническому состоянию транспортных средств</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38</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26</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12</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Итого</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30</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12</w:t>
            </w:r>
          </w:p>
        </w:tc>
      </w:tr>
    </w:tbl>
    <w:p w:rsidR="00C013F4" w:rsidRDefault="00C013F4" w:rsidP="00C013F4">
      <w:pPr>
        <w:pStyle w:val="ConsPlusNormal"/>
        <w:jc w:val="both"/>
      </w:pPr>
    </w:p>
    <w:p w:rsidR="00C013F4" w:rsidRDefault="00C013F4" w:rsidP="00C013F4">
      <w:pPr>
        <w:pStyle w:val="ConsPlusTitle"/>
        <w:ind w:firstLine="540"/>
        <w:jc w:val="both"/>
        <w:outlineLvl w:val="4"/>
      </w:pPr>
      <w:r>
        <w:t>3.1.1.1. Законодательство Российской Федерации в сфере дорожного движения.</w:t>
      </w:r>
    </w:p>
    <w:p w:rsidR="00C013F4" w:rsidRDefault="00C013F4" w:rsidP="00C013F4">
      <w:pPr>
        <w:pStyle w:val="ConsPlusNormal"/>
        <w:spacing w:before="200"/>
        <w:ind w:firstLine="540"/>
        <w:jc w:val="both"/>
      </w:pPr>
      <w:r>
        <w:lastRenderedPageBreak/>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C013F4" w:rsidRDefault="00C013F4" w:rsidP="00C013F4">
      <w:pPr>
        <w:pStyle w:val="ConsPlusNormal"/>
        <w:spacing w:before="200"/>
        <w:ind w:firstLine="540"/>
        <w:jc w:val="both"/>
      </w:pPr>
      <w:r>
        <w:t xml:space="preserve">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w:t>
      </w:r>
      <w:proofErr w:type="spellStart"/>
      <w:r>
        <w:t>причинителя</w:t>
      </w:r>
      <w:proofErr w:type="spellEnd"/>
      <w:r>
        <w:t xml:space="preserve"> вреда; общие положения; условия и порядок осуществления обязательного страхования; компенсационные выплаты.</w:t>
      </w:r>
    </w:p>
    <w:p w:rsidR="00C013F4" w:rsidRDefault="00C013F4" w:rsidP="00C013F4">
      <w:pPr>
        <w:pStyle w:val="ConsPlusNormal"/>
        <w:jc w:val="both"/>
      </w:pPr>
    </w:p>
    <w:p w:rsidR="00C013F4" w:rsidRDefault="00C013F4" w:rsidP="00C013F4">
      <w:pPr>
        <w:pStyle w:val="ConsPlusTitle"/>
        <w:ind w:firstLine="540"/>
        <w:jc w:val="both"/>
        <w:outlineLvl w:val="4"/>
      </w:pPr>
      <w:r>
        <w:t>3.1.1.2. Правила дорожного движения.</w:t>
      </w:r>
    </w:p>
    <w:p w:rsidR="00C013F4" w:rsidRDefault="00C013F4" w:rsidP="00C013F4">
      <w:pPr>
        <w:pStyle w:val="ConsPlusNormal"/>
        <w:spacing w:before="200"/>
        <w:ind w:firstLine="540"/>
        <w:jc w:val="both"/>
      </w:pPr>
      <w:r>
        <w:t xml:space="preserve">Общие положения, основные понятия и термины, используемые в </w:t>
      </w:r>
      <w:hyperlink r:id="rId1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Правилах</w:t>
        </w:r>
      </w:hyperlink>
      <w:r>
        <w:t xml:space="preserve"> дорожного движения; значение </w:t>
      </w:r>
      <w:hyperlink r:id="rId1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 в обеспечении порядка и безопасности дорожного движения; структура </w:t>
      </w:r>
      <w:hyperlink r:id="rId1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C013F4" w:rsidRDefault="00C013F4" w:rsidP="00C013F4">
      <w:pPr>
        <w:pStyle w:val="ConsPlusNormal"/>
        <w:spacing w:before="20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C013F4" w:rsidRDefault="00C013F4" w:rsidP="00C013F4">
      <w:pPr>
        <w:pStyle w:val="ConsPlusNormal"/>
        <w:spacing w:before="20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w:t>
      </w:r>
      <w:r>
        <w:lastRenderedPageBreak/>
        <w:t>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C013F4" w:rsidRDefault="00C013F4" w:rsidP="00C013F4">
      <w:pPr>
        <w:pStyle w:val="ConsPlusNormal"/>
        <w:spacing w:before="20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C013F4" w:rsidRDefault="00C013F4" w:rsidP="00C013F4">
      <w:pPr>
        <w:pStyle w:val="ConsPlusNormal"/>
        <w:spacing w:before="20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C013F4" w:rsidRDefault="00C013F4" w:rsidP="00C013F4">
      <w:pPr>
        <w:pStyle w:val="ConsPlusNormal"/>
        <w:spacing w:before="20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C013F4" w:rsidRDefault="00C013F4" w:rsidP="00C013F4">
      <w:pPr>
        <w:pStyle w:val="ConsPlusNormal"/>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трамваю,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C013F4" w:rsidRDefault="00C013F4" w:rsidP="00C013F4">
      <w:pPr>
        <w:pStyle w:val="ConsPlusNormal"/>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C013F4" w:rsidRDefault="00C013F4" w:rsidP="00C013F4">
      <w:pPr>
        <w:pStyle w:val="ConsPlusNormal"/>
        <w:spacing w:before="20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w:t>
      </w:r>
      <w:r>
        <w:lastRenderedPageBreak/>
        <w:t>Решение ситуационных задач.</w:t>
      </w:r>
    </w:p>
    <w:p w:rsidR="00C013F4" w:rsidRDefault="00C013F4" w:rsidP="00C013F4">
      <w:pPr>
        <w:pStyle w:val="ConsPlusNormal"/>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C013F4" w:rsidRDefault="00C013F4" w:rsidP="00C013F4">
      <w:pPr>
        <w:pStyle w:val="ConsPlusNormal"/>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C013F4" w:rsidRDefault="00C013F4" w:rsidP="00C013F4">
      <w:pPr>
        <w:pStyle w:val="ConsPlusNormal"/>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C013F4" w:rsidRDefault="00C013F4" w:rsidP="00C013F4">
      <w:pPr>
        <w:pStyle w:val="ConsPlusNormal"/>
        <w:jc w:val="both"/>
      </w:pPr>
    </w:p>
    <w:p w:rsidR="00C013F4" w:rsidRDefault="00C013F4" w:rsidP="00C013F4">
      <w:pPr>
        <w:pStyle w:val="ConsPlusTitle"/>
        <w:ind w:firstLine="540"/>
        <w:jc w:val="both"/>
        <w:outlineLvl w:val="3"/>
      </w:pPr>
      <w:r>
        <w:t>3.1.2. Учебный предмет "Психофизиологические основы деятельности водителя".</w:t>
      </w:r>
    </w:p>
    <w:p w:rsidR="00C013F4" w:rsidRDefault="00C013F4" w:rsidP="00C013F4">
      <w:pPr>
        <w:pStyle w:val="ConsPlusNormal"/>
        <w:jc w:val="both"/>
      </w:pPr>
    </w:p>
    <w:p w:rsidR="00C013F4" w:rsidRDefault="00C013F4" w:rsidP="00C013F4">
      <w:pPr>
        <w:pStyle w:val="ConsPlusTitle"/>
        <w:jc w:val="center"/>
        <w:outlineLvl w:val="4"/>
      </w:pPr>
      <w:r>
        <w:t>Распределение учебных часов по разделам и темам</w:t>
      </w:r>
    </w:p>
    <w:p w:rsidR="00C013F4" w:rsidRDefault="00C013F4" w:rsidP="00C013F4">
      <w:pPr>
        <w:pStyle w:val="ConsPlusNormal"/>
        <w:jc w:val="both"/>
      </w:pPr>
    </w:p>
    <w:p w:rsidR="00C013F4" w:rsidRDefault="00C013F4" w:rsidP="00C013F4">
      <w:pPr>
        <w:pStyle w:val="ConsPlusNormal"/>
        <w:jc w:val="right"/>
      </w:pPr>
      <w:r>
        <w:t>Таблица 3</w:t>
      </w:r>
    </w:p>
    <w:p w:rsidR="00C013F4" w:rsidRDefault="00C013F4" w:rsidP="00C013F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C013F4" w:rsidTr="006906C5">
        <w:tc>
          <w:tcPr>
            <w:tcW w:w="5556" w:type="dxa"/>
            <w:vMerge w:val="restart"/>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Количество часов</w:t>
            </w:r>
          </w:p>
        </w:tc>
      </w:tr>
      <w:tr w:rsidR="00C013F4" w:rsidTr="006906C5">
        <w:tc>
          <w:tcPr>
            <w:tcW w:w="5556" w:type="dxa"/>
            <w:vMerge/>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Всего</w:t>
            </w:r>
          </w:p>
        </w:tc>
        <w:tc>
          <w:tcPr>
            <w:tcW w:w="1322"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Практические занятия</w:t>
            </w:r>
          </w:p>
        </w:tc>
      </w:tr>
      <w:tr w:rsidR="00C013F4" w:rsidTr="006906C5">
        <w:tc>
          <w:tcPr>
            <w:tcW w:w="5556"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pPr>
            <w:r>
              <w:t>Познавательные функции, системы восприятия и психомоторные навыки</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pPr>
            <w:r>
              <w:t>Этические основы деятельности водителя</w:t>
            </w:r>
          </w:p>
        </w:tc>
        <w:tc>
          <w:tcPr>
            <w:tcW w:w="854" w:type="dxa"/>
            <w:tcBorders>
              <w:top w:val="single" w:sz="4" w:space="0" w:color="auto"/>
              <w:left w:val="single" w:sz="4" w:space="0" w:color="auto"/>
              <w:bottom w:val="single" w:sz="4" w:space="0" w:color="auto"/>
              <w:right w:val="single" w:sz="4" w:space="0" w:color="auto"/>
            </w:tcBorders>
            <w:vAlign w:val="bottom"/>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vAlign w:val="bottom"/>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pPr>
            <w:r>
              <w:t>Основы эффективного общения</w:t>
            </w:r>
          </w:p>
        </w:tc>
        <w:tc>
          <w:tcPr>
            <w:tcW w:w="854" w:type="dxa"/>
            <w:tcBorders>
              <w:top w:val="single" w:sz="4" w:space="0" w:color="auto"/>
              <w:left w:val="single" w:sz="4" w:space="0" w:color="auto"/>
              <w:bottom w:val="single" w:sz="4" w:space="0" w:color="auto"/>
              <w:right w:val="single" w:sz="4" w:space="0" w:color="auto"/>
            </w:tcBorders>
            <w:vAlign w:val="bottom"/>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vAlign w:val="bottom"/>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pPr>
            <w:r>
              <w:t>Эмоциональные состояния и профилактика конфликтов</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pPr>
            <w:proofErr w:type="spellStart"/>
            <w:r>
              <w:t>Саморегуляция</w:t>
            </w:r>
            <w:proofErr w:type="spellEnd"/>
            <w:r>
              <w:t xml:space="preserve"> и профилактика конфликтов (психологический практикум)</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r>
      <w:tr w:rsidR="00C013F4" w:rsidTr="006906C5">
        <w:tc>
          <w:tcPr>
            <w:tcW w:w="5556"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pPr>
            <w:r>
              <w:t>Итого</w:t>
            </w:r>
          </w:p>
        </w:tc>
        <w:tc>
          <w:tcPr>
            <w:tcW w:w="854"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12</w:t>
            </w:r>
          </w:p>
        </w:tc>
        <w:tc>
          <w:tcPr>
            <w:tcW w:w="1322"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8</w:t>
            </w:r>
          </w:p>
        </w:tc>
        <w:tc>
          <w:tcPr>
            <w:tcW w:w="1322"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4</w:t>
            </w:r>
          </w:p>
        </w:tc>
      </w:tr>
    </w:tbl>
    <w:p w:rsidR="00C013F4" w:rsidRDefault="00C013F4" w:rsidP="00C013F4">
      <w:pPr>
        <w:pStyle w:val="ConsPlusNormal"/>
        <w:jc w:val="both"/>
      </w:pPr>
    </w:p>
    <w:p w:rsidR="00C013F4" w:rsidRDefault="00C013F4" w:rsidP="00C013F4">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w:t>
      </w:r>
      <w:proofErr w:type="spellStart"/>
      <w:r>
        <w:t>монотония</w:t>
      </w:r>
      <w:proofErr w:type="spellEnd"/>
      <w:r>
        <w:t xml:space="preserve">;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w:t>
      </w:r>
      <w:r>
        <w:lastRenderedPageBreak/>
        <w:t>реакции.</w:t>
      </w:r>
    </w:p>
    <w:p w:rsidR="00C013F4" w:rsidRDefault="00C013F4" w:rsidP="00C013F4">
      <w:pPr>
        <w:pStyle w:val="ConsPlusNormal"/>
        <w:spacing w:before="20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C013F4" w:rsidRDefault="00C013F4" w:rsidP="00C013F4">
      <w:pPr>
        <w:pStyle w:val="ConsPlusNormal"/>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C013F4" w:rsidRDefault="00C013F4" w:rsidP="00C013F4">
      <w:pPr>
        <w:pStyle w:val="ConsPlusNormal"/>
        <w:spacing w:before="200"/>
        <w:ind w:firstLine="540"/>
        <w:jc w:val="both"/>
      </w:pPr>
      <w: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w:t>
      </w:r>
      <w:proofErr w:type="spellStart"/>
      <w:r>
        <w:t>саморегуляции</w:t>
      </w:r>
      <w:proofErr w:type="spellEnd"/>
      <w:r>
        <w:t xml:space="preserve">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C013F4" w:rsidRDefault="00C013F4" w:rsidP="00C013F4">
      <w:pPr>
        <w:pStyle w:val="ConsPlusNormal"/>
        <w:spacing w:before="200"/>
        <w:ind w:firstLine="540"/>
        <w:jc w:val="both"/>
      </w:pPr>
      <w:proofErr w:type="spellStart"/>
      <w:r>
        <w:t>Саморегуляция</w:t>
      </w:r>
      <w:proofErr w:type="spellEnd"/>
      <w:r>
        <w:t xml:space="preserve"> и профилактика конфликтов: приобретение практического опыта оценки собственного психического состояния и поведения, опыта </w:t>
      </w:r>
      <w:proofErr w:type="spellStart"/>
      <w:r>
        <w:t>саморегуляции</w:t>
      </w:r>
      <w:proofErr w:type="spellEnd"/>
      <w:r>
        <w:t>,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C013F4" w:rsidRDefault="00C013F4" w:rsidP="00C013F4">
      <w:pPr>
        <w:pStyle w:val="ConsPlusNormal"/>
        <w:jc w:val="both"/>
      </w:pPr>
    </w:p>
    <w:p w:rsidR="00C013F4" w:rsidRDefault="00C013F4" w:rsidP="00C013F4">
      <w:pPr>
        <w:pStyle w:val="ConsPlusTitle"/>
        <w:ind w:firstLine="540"/>
        <w:jc w:val="both"/>
        <w:outlineLvl w:val="3"/>
      </w:pPr>
      <w:r>
        <w:t>3.1.3. Учебный предмет "Основы управления транспортными средствами".</w:t>
      </w:r>
    </w:p>
    <w:p w:rsidR="00C013F4" w:rsidRDefault="00C013F4" w:rsidP="00C013F4">
      <w:pPr>
        <w:pStyle w:val="ConsPlusNormal"/>
        <w:jc w:val="both"/>
      </w:pPr>
    </w:p>
    <w:p w:rsidR="00C013F4" w:rsidRDefault="00C013F4" w:rsidP="00C013F4">
      <w:pPr>
        <w:pStyle w:val="ConsPlusTitle"/>
        <w:jc w:val="center"/>
        <w:outlineLvl w:val="4"/>
      </w:pPr>
      <w:r>
        <w:t>Распределение учебных часов по разделам и темам</w:t>
      </w:r>
    </w:p>
    <w:p w:rsidR="00C013F4" w:rsidRDefault="00C013F4" w:rsidP="00C013F4">
      <w:pPr>
        <w:pStyle w:val="ConsPlusNormal"/>
        <w:jc w:val="both"/>
      </w:pPr>
    </w:p>
    <w:p w:rsidR="00C013F4" w:rsidRDefault="00C013F4" w:rsidP="00C013F4">
      <w:pPr>
        <w:pStyle w:val="ConsPlusNormal"/>
        <w:jc w:val="right"/>
      </w:pPr>
      <w:r>
        <w:t>Таблица 4</w:t>
      </w:r>
    </w:p>
    <w:p w:rsidR="00C013F4" w:rsidRDefault="00C013F4" w:rsidP="00C013F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C013F4" w:rsidTr="006906C5">
        <w:tc>
          <w:tcPr>
            <w:tcW w:w="5556" w:type="dxa"/>
            <w:vMerge w:val="restart"/>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Количество часов</w:t>
            </w:r>
          </w:p>
        </w:tc>
      </w:tr>
      <w:tr w:rsidR="00C013F4" w:rsidTr="006906C5">
        <w:tc>
          <w:tcPr>
            <w:tcW w:w="5556" w:type="dxa"/>
            <w:vMerge/>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p>
        </w:tc>
        <w:tc>
          <w:tcPr>
            <w:tcW w:w="854" w:type="dxa"/>
            <w:vMerge w:val="restart"/>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В том числе</w:t>
            </w:r>
          </w:p>
        </w:tc>
      </w:tr>
      <w:tr w:rsidR="00C013F4" w:rsidTr="006906C5">
        <w:tc>
          <w:tcPr>
            <w:tcW w:w="5556" w:type="dxa"/>
            <w:vMerge/>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p>
        </w:tc>
        <w:tc>
          <w:tcPr>
            <w:tcW w:w="854" w:type="dxa"/>
            <w:vMerge/>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Практические занятия</w:t>
            </w:r>
          </w:p>
        </w:tc>
      </w:tr>
      <w:tr w:rsidR="00C013F4" w:rsidTr="006906C5">
        <w:tc>
          <w:tcPr>
            <w:tcW w:w="5556" w:type="dxa"/>
            <w:tcBorders>
              <w:top w:val="single" w:sz="4" w:space="0" w:color="auto"/>
              <w:left w:val="single" w:sz="4" w:space="0" w:color="auto"/>
              <w:right w:val="single" w:sz="4" w:space="0" w:color="auto"/>
            </w:tcBorders>
          </w:tcPr>
          <w:p w:rsidR="00C013F4" w:rsidRDefault="00C013F4" w:rsidP="006906C5">
            <w:pPr>
              <w:pStyle w:val="ConsPlusNormal"/>
            </w:pPr>
            <w:r>
              <w:t>Дорожное движение</w:t>
            </w:r>
          </w:p>
        </w:tc>
        <w:tc>
          <w:tcPr>
            <w:tcW w:w="854" w:type="dxa"/>
            <w:tcBorders>
              <w:top w:val="single" w:sz="4" w:space="0" w:color="auto"/>
              <w:left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left w:val="single" w:sz="4" w:space="0" w:color="auto"/>
              <w:right w:val="single" w:sz="4" w:space="0" w:color="auto"/>
            </w:tcBorders>
          </w:tcPr>
          <w:p w:rsidR="00C013F4" w:rsidRDefault="00C013F4" w:rsidP="006906C5">
            <w:pPr>
              <w:pStyle w:val="ConsPlusNormal"/>
            </w:pPr>
            <w:r>
              <w:t>Профессиональная надежность водителя</w:t>
            </w:r>
          </w:p>
        </w:tc>
        <w:tc>
          <w:tcPr>
            <w:tcW w:w="854" w:type="dxa"/>
            <w:tcBorders>
              <w:left w:val="single" w:sz="4" w:space="0" w:color="auto"/>
              <w:right w:val="single" w:sz="4" w:space="0" w:color="auto"/>
            </w:tcBorders>
          </w:tcPr>
          <w:p w:rsidR="00C013F4" w:rsidRDefault="00C013F4" w:rsidP="006906C5">
            <w:pPr>
              <w:pStyle w:val="ConsPlusNormal"/>
              <w:jc w:val="center"/>
            </w:pPr>
            <w:r>
              <w:t>2</w:t>
            </w:r>
          </w:p>
        </w:tc>
        <w:tc>
          <w:tcPr>
            <w:tcW w:w="1322" w:type="dxa"/>
            <w:tcBorders>
              <w:left w:val="single" w:sz="4" w:space="0" w:color="auto"/>
              <w:right w:val="single" w:sz="4" w:space="0" w:color="auto"/>
            </w:tcBorders>
          </w:tcPr>
          <w:p w:rsidR="00C013F4" w:rsidRDefault="00C013F4" w:rsidP="006906C5">
            <w:pPr>
              <w:pStyle w:val="ConsPlusNormal"/>
              <w:jc w:val="center"/>
            </w:pPr>
            <w:r>
              <w:t>2</w:t>
            </w:r>
          </w:p>
        </w:tc>
        <w:tc>
          <w:tcPr>
            <w:tcW w:w="1322" w:type="dxa"/>
            <w:tcBorders>
              <w:left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left w:val="single" w:sz="4" w:space="0" w:color="auto"/>
              <w:right w:val="single" w:sz="4" w:space="0" w:color="auto"/>
            </w:tcBorders>
          </w:tcPr>
          <w:p w:rsidR="00C013F4" w:rsidRDefault="00C013F4" w:rsidP="006906C5">
            <w:pPr>
              <w:pStyle w:val="ConsPlusNormal"/>
            </w:pPr>
            <w:r>
              <w:t>Влияние свойств транспортного средства на эффективность и безопасность управления</w:t>
            </w:r>
          </w:p>
        </w:tc>
        <w:tc>
          <w:tcPr>
            <w:tcW w:w="854" w:type="dxa"/>
            <w:tcBorders>
              <w:left w:val="single" w:sz="4" w:space="0" w:color="auto"/>
              <w:right w:val="single" w:sz="4" w:space="0" w:color="auto"/>
            </w:tcBorders>
          </w:tcPr>
          <w:p w:rsidR="00C013F4" w:rsidRDefault="00C013F4" w:rsidP="006906C5">
            <w:pPr>
              <w:pStyle w:val="ConsPlusNormal"/>
              <w:jc w:val="center"/>
            </w:pPr>
            <w:r>
              <w:t>2</w:t>
            </w:r>
          </w:p>
        </w:tc>
        <w:tc>
          <w:tcPr>
            <w:tcW w:w="1322" w:type="dxa"/>
            <w:tcBorders>
              <w:left w:val="single" w:sz="4" w:space="0" w:color="auto"/>
              <w:right w:val="single" w:sz="4" w:space="0" w:color="auto"/>
            </w:tcBorders>
          </w:tcPr>
          <w:p w:rsidR="00C013F4" w:rsidRDefault="00C013F4" w:rsidP="006906C5">
            <w:pPr>
              <w:pStyle w:val="ConsPlusNormal"/>
              <w:jc w:val="center"/>
            </w:pPr>
            <w:r>
              <w:t>2</w:t>
            </w:r>
          </w:p>
        </w:tc>
        <w:tc>
          <w:tcPr>
            <w:tcW w:w="1322" w:type="dxa"/>
            <w:tcBorders>
              <w:left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left w:val="single" w:sz="4" w:space="0" w:color="auto"/>
              <w:right w:val="single" w:sz="4" w:space="0" w:color="auto"/>
            </w:tcBorders>
          </w:tcPr>
          <w:p w:rsidR="00C013F4" w:rsidRDefault="00C013F4" w:rsidP="006906C5">
            <w:pPr>
              <w:pStyle w:val="ConsPlusNormal"/>
            </w:pPr>
            <w:r>
              <w:t>Дорожные условия и безопасность движения</w:t>
            </w:r>
          </w:p>
        </w:tc>
        <w:tc>
          <w:tcPr>
            <w:tcW w:w="854" w:type="dxa"/>
            <w:tcBorders>
              <w:left w:val="single" w:sz="4" w:space="0" w:color="auto"/>
              <w:right w:val="single" w:sz="4" w:space="0" w:color="auto"/>
            </w:tcBorders>
          </w:tcPr>
          <w:p w:rsidR="00C013F4" w:rsidRDefault="00C013F4" w:rsidP="006906C5">
            <w:pPr>
              <w:pStyle w:val="ConsPlusNormal"/>
              <w:jc w:val="center"/>
            </w:pPr>
            <w:r>
              <w:t>4</w:t>
            </w:r>
          </w:p>
        </w:tc>
        <w:tc>
          <w:tcPr>
            <w:tcW w:w="1322" w:type="dxa"/>
            <w:tcBorders>
              <w:left w:val="single" w:sz="4" w:space="0" w:color="auto"/>
              <w:right w:val="single" w:sz="4" w:space="0" w:color="auto"/>
            </w:tcBorders>
          </w:tcPr>
          <w:p w:rsidR="00C013F4" w:rsidRDefault="00C013F4" w:rsidP="006906C5">
            <w:pPr>
              <w:pStyle w:val="ConsPlusNormal"/>
              <w:jc w:val="center"/>
            </w:pPr>
            <w:r>
              <w:t>2</w:t>
            </w:r>
          </w:p>
        </w:tc>
        <w:tc>
          <w:tcPr>
            <w:tcW w:w="1322" w:type="dxa"/>
            <w:tcBorders>
              <w:left w:val="single" w:sz="4" w:space="0" w:color="auto"/>
              <w:right w:val="single" w:sz="4" w:space="0" w:color="auto"/>
            </w:tcBorders>
          </w:tcPr>
          <w:p w:rsidR="00C013F4" w:rsidRDefault="00C013F4" w:rsidP="006906C5">
            <w:pPr>
              <w:pStyle w:val="ConsPlusNormal"/>
              <w:jc w:val="center"/>
            </w:pPr>
            <w:r>
              <w:t>2</w:t>
            </w:r>
          </w:p>
        </w:tc>
      </w:tr>
      <w:tr w:rsidR="00C013F4" w:rsidTr="006906C5">
        <w:tc>
          <w:tcPr>
            <w:tcW w:w="5556" w:type="dxa"/>
            <w:tcBorders>
              <w:left w:val="single" w:sz="4" w:space="0" w:color="auto"/>
              <w:right w:val="single" w:sz="4" w:space="0" w:color="auto"/>
            </w:tcBorders>
          </w:tcPr>
          <w:p w:rsidR="00C013F4" w:rsidRDefault="00C013F4" w:rsidP="006906C5">
            <w:pPr>
              <w:pStyle w:val="ConsPlusNormal"/>
            </w:pPr>
            <w:r>
              <w:t>Принципы эффективного и безопасного управления транспортным средством</w:t>
            </w:r>
          </w:p>
        </w:tc>
        <w:tc>
          <w:tcPr>
            <w:tcW w:w="854" w:type="dxa"/>
            <w:tcBorders>
              <w:left w:val="single" w:sz="4" w:space="0" w:color="auto"/>
              <w:right w:val="single" w:sz="4" w:space="0" w:color="auto"/>
            </w:tcBorders>
          </w:tcPr>
          <w:p w:rsidR="00C013F4" w:rsidRDefault="00C013F4" w:rsidP="006906C5">
            <w:pPr>
              <w:pStyle w:val="ConsPlusNormal"/>
              <w:jc w:val="center"/>
            </w:pPr>
            <w:r>
              <w:t>2</w:t>
            </w:r>
          </w:p>
        </w:tc>
        <w:tc>
          <w:tcPr>
            <w:tcW w:w="1322" w:type="dxa"/>
            <w:tcBorders>
              <w:left w:val="single" w:sz="4" w:space="0" w:color="auto"/>
              <w:right w:val="single" w:sz="4" w:space="0" w:color="auto"/>
            </w:tcBorders>
          </w:tcPr>
          <w:p w:rsidR="00C013F4" w:rsidRDefault="00C013F4" w:rsidP="006906C5">
            <w:pPr>
              <w:pStyle w:val="ConsPlusNormal"/>
              <w:jc w:val="center"/>
            </w:pPr>
            <w:r>
              <w:t>2</w:t>
            </w:r>
          </w:p>
        </w:tc>
        <w:tc>
          <w:tcPr>
            <w:tcW w:w="1322" w:type="dxa"/>
            <w:tcBorders>
              <w:left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left w:val="single" w:sz="4" w:space="0" w:color="auto"/>
              <w:bottom w:val="single" w:sz="4" w:space="0" w:color="auto"/>
              <w:right w:val="single" w:sz="4" w:space="0" w:color="auto"/>
            </w:tcBorders>
          </w:tcPr>
          <w:p w:rsidR="00C013F4" w:rsidRDefault="00C013F4" w:rsidP="006906C5">
            <w:pPr>
              <w:pStyle w:val="ConsPlusNormal"/>
            </w:pPr>
            <w:r>
              <w:t>Обеспечение безопасности наиболее уязвимых участников дорожного движения</w:t>
            </w:r>
          </w:p>
        </w:tc>
        <w:tc>
          <w:tcPr>
            <w:tcW w:w="854" w:type="dxa"/>
            <w:tcBorders>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Итого</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14</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r>
    </w:tbl>
    <w:p w:rsidR="00C013F4" w:rsidRDefault="00C013F4" w:rsidP="00C013F4">
      <w:pPr>
        <w:pStyle w:val="ConsPlusNormal"/>
        <w:jc w:val="both"/>
      </w:pPr>
    </w:p>
    <w:p w:rsidR="00C013F4" w:rsidRDefault="00C013F4" w:rsidP="00C013F4">
      <w:pPr>
        <w:pStyle w:val="ConsPlusNormal"/>
        <w:ind w:firstLine="540"/>
        <w:jc w:val="both"/>
      </w:pPr>
      <w:r>
        <w:t xml:space="preserve">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w:t>
      </w:r>
      <w:r>
        <w:lastRenderedPageBreak/>
        <w:t>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C013F4" w:rsidRDefault="00C013F4" w:rsidP="00C013F4">
      <w:pPr>
        <w:pStyle w:val="ConsPlusNormal"/>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C013F4" w:rsidRDefault="00C013F4" w:rsidP="00C013F4">
      <w:pPr>
        <w:pStyle w:val="ConsPlusNormal"/>
        <w:spacing w:before="200"/>
        <w:ind w:firstLine="540"/>
        <w:jc w:val="both"/>
      </w:pPr>
      <w: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w:t>
      </w:r>
      <w:proofErr w:type="spellStart"/>
      <w:r>
        <w:t>гидроскольжение</w:t>
      </w:r>
      <w:proofErr w:type="spellEnd"/>
      <w:r>
        <w:t xml:space="preserve"> и </w:t>
      </w:r>
      <w:proofErr w:type="spellStart"/>
      <w:r>
        <w:t>аквапланирование</w:t>
      </w:r>
      <w:proofErr w:type="spellEnd"/>
      <w:r>
        <w:t xml:space="preserve"> шины; силы и моменты, действующие на транспортное средство при торможении и при криволинейном движении; скоростные и тормозные свойства, </w:t>
      </w:r>
      <w:proofErr w:type="spellStart"/>
      <w:r>
        <w:t>поворачиваемость</w:t>
      </w:r>
      <w:proofErr w:type="spellEnd"/>
      <w:r>
        <w:t xml:space="preserve">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C013F4" w:rsidRDefault="00C013F4" w:rsidP="00C013F4">
      <w:pPr>
        <w:pStyle w:val="ConsPlusNormal"/>
        <w:spacing w:before="20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C013F4" w:rsidRDefault="00C013F4" w:rsidP="00C013F4">
      <w:pPr>
        <w:pStyle w:val="ConsPlusNormal"/>
        <w:spacing w:before="20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C013F4" w:rsidRDefault="00C013F4" w:rsidP="00C013F4">
      <w:pPr>
        <w:pStyle w:val="ConsPlusNormal"/>
        <w:spacing w:before="200"/>
        <w:ind w:firstLine="540"/>
        <w:jc w:val="both"/>
      </w:pPr>
      <w: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w:t>
      </w:r>
      <w:proofErr w:type="spellStart"/>
      <w:r>
        <w:t>непристегнутых</w:t>
      </w:r>
      <w:proofErr w:type="spellEnd"/>
      <w:r>
        <w:t xml:space="preserve">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w:t>
      </w:r>
      <w:r>
        <w:lastRenderedPageBreak/>
        <w:t xml:space="preserve">безопасность пешеходов и велосипедистов; подушки безопасности для пешеходов и велосипедистов; </w:t>
      </w:r>
      <w:proofErr w:type="spellStart"/>
      <w:r>
        <w:t>световозвращающие</w:t>
      </w:r>
      <w:proofErr w:type="spellEnd"/>
      <w:r>
        <w:t xml:space="preserve">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C013F4" w:rsidRDefault="00C013F4" w:rsidP="00C013F4">
      <w:pPr>
        <w:pStyle w:val="ConsPlusNormal"/>
        <w:jc w:val="both"/>
      </w:pPr>
    </w:p>
    <w:p w:rsidR="00C013F4" w:rsidRDefault="00C013F4" w:rsidP="00C013F4">
      <w:pPr>
        <w:pStyle w:val="ConsPlusTitle"/>
        <w:ind w:firstLine="540"/>
        <w:jc w:val="both"/>
        <w:outlineLvl w:val="3"/>
      </w:pPr>
      <w:r>
        <w:t>3.1.4. Учебный предмет "Первая помощь при дорожно-транспортном происшествии".</w:t>
      </w:r>
    </w:p>
    <w:p w:rsidR="00C013F4" w:rsidRDefault="00C013F4" w:rsidP="00C013F4">
      <w:pPr>
        <w:pStyle w:val="ConsPlusNormal"/>
        <w:jc w:val="both"/>
      </w:pPr>
    </w:p>
    <w:p w:rsidR="00C013F4" w:rsidRDefault="00C013F4" w:rsidP="00C013F4">
      <w:pPr>
        <w:pStyle w:val="ConsPlusTitle"/>
        <w:jc w:val="center"/>
        <w:outlineLvl w:val="4"/>
      </w:pPr>
      <w:r>
        <w:t>Распределение учебных часов по разделам и темам</w:t>
      </w:r>
    </w:p>
    <w:p w:rsidR="00C013F4" w:rsidRDefault="00C013F4" w:rsidP="00C013F4">
      <w:pPr>
        <w:pStyle w:val="ConsPlusNormal"/>
        <w:jc w:val="both"/>
      </w:pPr>
    </w:p>
    <w:p w:rsidR="00C013F4" w:rsidRDefault="00C013F4" w:rsidP="00C013F4">
      <w:pPr>
        <w:pStyle w:val="ConsPlusNormal"/>
        <w:jc w:val="right"/>
      </w:pPr>
      <w:r>
        <w:t>Таблица 5</w:t>
      </w:r>
    </w:p>
    <w:p w:rsidR="00C013F4" w:rsidRDefault="00C013F4" w:rsidP="00C013F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C013F4" w:rsidTr="006906C5">
        <w:tc>
          <w:tcPr>
            <w:tcW w:w="5556" w:type="dxa"/>
            <w:vMerge w:val="restart"/>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Количество часов</w:t>
            </w:r>
          </w:p>
        </w:tc>
      </w:tr>
      <w:tr w:rsidR="00C013F4" w:rsidTr="006906C5">
        <w:tc>
          <w:tcPr>
            <w:tcW w:w="5556" w:type="dxa"/>
            <w:vMerge/>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p>
        </w:tc>
        <w:tc>
          <w:tcPr>
            <w:tcW w:w="854" w:type="dxa"/>
            <w:vMerge w:val="restart"/>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В том числе</w:t>
            </w:r>
          </w:p>
        </w:tc>
      </w:tr>
      <w:tr w:rsidR="00C013F4" w:rsidTr="006906C5">
        <w:tc>
          <w:tcPr>
            <w:tcW w:w="5556" w:type="dxa"/>
            <w:vMerge/>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p>
        </w:tc>
        <w:tc>
          <w:tcPr>
            <w:tcW w:w="854" w:type="dxa"/>
            <w:vMerge/>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Практические занятия</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Организационно-правовые аспекты оказания первой помощи</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Оказание первой помощи при отсутствии сознания, остановке дыхания и кровообращения</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Оказание первой помощи при наружных кровотечениях и травмах</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Оказание первой помощи при прочих состояниях</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6</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Итого</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16</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8</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8</w:t>
            </w:r>
          </w:p>
        </w:tc>
      </w:tr>
    </w:tbl>
    <w:p w:rsidR="00C013F4" w:rsidRDefault="00C013F4" w:rsidP="00C013F4">
      <w:pPr>
        <w:pStyle w:val="ConsPlusNormal"/>
        <w:jc w:val="both"/>
      </w:pPr>
    </w:p>
    <w:p w:rsidR="00C013F4" w:rsidRDefault="00C013F4" w:rsidP="00C013F4">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C013F4" w:rsidRDefault="00C013F4" w:rsidP="00C013F4">
      <w:pPr>
        <w:pStyle w:val="ConsPlusNormal"/>
        <w:spacing w:before="20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C013F4" w:rsidRDefault="00C013F4" w:rsidP="00C013F4">
      <w:pPr>
        <w:pStyle w:val="ConsPlusNormal"/>
        <w:spacing w:before="20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C013F4" w:rsidRDefault="00C013F4" w:rsidP="00C013F4">
      <w:pPr>
        <w:pStyle w:val="ConsPlusNormal"/>
        <w:spacing w:before="200"/>
        <w:ind w:firstLine="540"/>
        <w:jc w:val="both"/>
      </w:pPr>
      <w:r>
        <w:t xml:space="preserve">Оказание первой помощи при наружных кровотечениях и травмах: цель и порядок выполнения обзорного </w:t>
      </w:r>
      <w:r>
        <w:lastRenderedPageBreak/>
        <w:t xml:space="preserve">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w:t>
      </w:r>
      <w:proofErr w:type="spellStart"/>
      <w:r>
        <w:t>окклюзионной</w:t>
      </w:r>
      <w:proofErr w:type="spellEnd"/>
      <w:r>
        <w:t xml:space="preserve">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C013F4" w:rsidRDefault="00C013F4" w:rsidP="00C013F4">
      <w:pPr>
        <w:pStyle w:val="ConsPlusNormal"/>
        <w:spacing w:before="200"/>
        <w:ind w:firstLine="540"/>
        <w:jc w:val="both"/>
      </w:pPr>
      <w:r>
        <w:t xml:space="preserve">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w:t>
      </w:r>
      <w:proofErr w:type="spellStart"/>
      <w:r>
        <w:t>окклюзионной</w:t>
      </w:r>
      <w:proofErr w:type="spellEnd"/>
      <w:r>
        <w:t xml:space="preserve">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w:t>
      </w:r>
      <w:proofErr w:type="spellStart"/>
      <w:r>
        <w:t>аутоиммобилизация</w:t>
      </w:r>
      <w:proofErr w:type="spellEnd"/>
      <w:r>
        <w:t>, с использованием медицинских изделий); отработка приемов фиксации шейного отдела позвоночника.</w:t>
      </w:r>
    </w:p>
    <w:p w:rsidR="00C013F4" w:rsidRDefault="00C013F4" w:rsidP="00C013F4">
      <w:pPr>
        <w:pStyle w:val="ConsPlusNormal"/>
        <w:spacing w:before="200"/>
        <w:ind w:firstLine="540"/>
        <w:jc w:val="both"/>
      </w:pPr>
      <w:r>
        <w:t xml:space="preserve">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w:t>
      </w:r>
      <w:proofErr w:type="spellStart"/>
      <w:r>
        <w:t>холодовая</w:t>
      </w:r>
      <w:proofErr w:type="spellEnd"/>
      <w:r>
        <w:t xml:space="preserve">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C013F4" w:rsidRDefault="00C013F4" w:rsidP="00C013F4">
      <w:pPr>
        <w:pStyle w:val="ConsPlusNormal"/>
        <w:spacing w:before="200"/>
        <w:ind w:firstLine="540"/>
        <w:jc w:val="both"/>
      </w:pPr>
      <w:r>
        <w:t xml:space="preserve">Практическое занятие: наложение повязок при ожогах различных областей тела; применение местного охлаждения; наложение </w:t>
      </w:r>
      <w:proofErr w:type="spellStart"/>
      <w:r>
        <w:t>термоизолирующей</w:t>
      </w:r>
      <w:proofErr w:type="spellEnd"/>
      <w:r>
        <w:t xml:space="preserve">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C013F4" w:rsidRDefault="00C013F4" w:rsidP="00C013F4">
      <w:pPr>
        <w:pStyle w:val="ConsPlusNormal"/>
        <w:jc w:val="both"/>
      </w:pPr>
    </w:p>
    <w:p w:rsidR="00C013F4" w:rsidRDefault="00C013F4" w:rsidP="00C013F4">
      <w:pPr>
        <w:pStyle w:val="ConsPlusTitle"/>
        <w:ind w:firstLine="540"/>
        <w:jc w:val="both"/>
        <w:outlineLvl w:val="2"/>
      </w:pPr>
      <w:bookmarkStart w:id="2" w:name="Par11659"/>
      <w:bookmarkEnd w:id="2"/>
      <w:r>
        <w:t xml:space="preserve">3.2. Специальный </w:t>
      </w:r>
      <w:proofErr w:type="gramStart"/>
      <w:r>
        <w:t>цикл  программы</w:t>
      </w:r>
      <w:proofErr w:type="gramEnd"/>
      <w:r>
        <w:t>.</w:t>
      </w:r>
    </w:p>
    <w:p w:rsidR="00C013F4" w:rsidRDefault="00C013F4" w:rsidP="00C013F4">
      <w:pPr>
        <w:pStyle w:val="ConsPlusNormal"/>
        <w:jc w:val="both"/>
      </w:pPr>
    </w:p>
    <w:p w:rsidR="00C013F4" w:rsidRDefault="00C013F4" w:rsidP="00C013F4">
      <w:pPr>
        <w:pStyle w:val="ConsPlusTitle"/>
        <w:ind w:firstLine="540"/>
        <w:jc w:val="both"/>
        <w:outlineLvl w:val="3"/>
      </w:pPr>
      <w:r>
        <w:t>3.2.1. Учебный предмет "Устройство и техническое обслуживание транспортных средств подкатегории "C1" как объектов управления".</w:t>
      </w:r>
    </w:p>
    <w:p w:rsidR="00C013F4" w:rsidRDefault="00C013F4" w:rsidP="00C013F4">
      <w:pPr>
        <w:pStyle w:val="ConsPlusNormal"/>
        <w:jc w:val="both"/>
      </w:pPr>
    </w:p>
    <w:p w:rsidR="00C013F4" w:rsidRDefault="00C013F4" w:rsidP="00C013F4">
      <w:pPr>
        <w:pStyle w:val="ConsPlusTitle"/>
        <w:jc w:val="center"/>
        <w:outlineLvl w:val="4"/>
      </w:pPr>
      <w:r>
        <w:t>Распределение учебных часов по разделам и темам</w:t>
      </w:r>
    </w:p>
    <w:p w:rsidR="00C013F4" w:rsidRDefault="00C013F4" w:rsidP="00C013F4">
      <w:pPr>
        <w:pStyle w:val="ConsPlusNormal"/>
        <w:jc w:val="both"/>
      </w:pPr>
    </w:p>
    <w:p w:rsidR="00C013F4" w:rsidRDefault="00C013F4" w:rsidP="00C013F4">
      <w:pPr>
        <w:pStyle w:val="ConsPlusNormal"/>
        <w:jc w:val="right"/>
      </w:pPr>
      <w:r>
        <w:t>Таблица 6</w:t>
      </w:r>
    </w:p>
    <w:p w:rsidR="00C013F4" w:rsidRDefault="00C013F4" w:rsidP="00C013F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C013F4" w:rsidTr="006906C5">
        <w:tc>
          <w:tcPr>
            <w:tcW w:w="5556" w:type="dxa"/>
            <w:vMerge w:val="restart"/>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Количество часов</w:t>
            </w:r>
          </w:p>
        </w:tc>
      </w:tr>
      <w:tr w:rsidR="00C013F4" w:rsidTr="006906C5">
        <w:tc>
          <w:tcPr>
            <w:tcW w:w="5556" w:type="dxa"/>
            <w:vMerge/>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p>
        </w:tc>
        <w:tc>
          <w:tcPr>
            <w:tcW w:w="854" w:type="dxa"/>
            <w:vMerge w:val="restart"/>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В том числе</w:t>
            </w:r>
          </w:p>
        </w:tc>
      </w:tr>
      <w:tr w:rsidR="00C013F4" w:rsidTr="006906C5">
        <w:tc>
          <w:tcPr>
            <w:tcW w:w="5556" w:type="dxa"/>
            <w:vMerge/>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p>
        </w:tc>
        <w:tc>
          <w:tcPr>
            <w:tcW w:w="854" w:type="dxa"/>
            <w:vMerge/>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Практические занятия</w:t>
            </w:r>
          </w:p>
        </w:tc>
      </w:tr>
      <w:tr w:rsidR="00C013F4" w:rsidTr="006906C5">
        <w:tc>
          <w:tcPr>
            <w:tcW w:w="9054" w:type="dxa"/>
            <w:gridSpan w:val="4"/>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outlineLvl w:val="5"/>
            </w:pPr>
            <w:r>
              <w:lastRenderedPageBreak/>
              <w:t>Устройство транспортных средств</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Общее устройство транспортных средств подкатегории "C1"</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Рабочее место водителя, системы пассивной безопасности</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Общее устройство и работа двигателя</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10</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10</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Общее устройство трансмиссии</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6</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6</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Назначение и состав ходовой части</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Общее устройство и принцип работы тормозных систем</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6</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6</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Общее устройство и принцип работы системы рулевого управления</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6</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6</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Электронные системы помощи водителю</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Источники и потребители электрической энергии</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6</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6</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Общее устройство прицепов и тягово-сцепных устройств</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48</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48</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9054" w:type="dxa"/>
            <w:gridSpan w:val="4"/>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outlineLvl w:val="5"/>
            </w:pPr>
            <w:r>
              <w:t>Техническое обслуживание</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both"/>
            </w:pPr>
            <w:r>
              <w:t>Система технического обслуживания</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Меры безопасности и защиты окружающей природной среды при эксплуатации автомобиля</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both"/>
            </w:pPr>
            <w:r>
              <w:t>Устранение неисправностей</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8</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8</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both"/>
            </w:pPr>
            <w: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8</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both"/>
            </w:pPr>
            <w:r>
              <w:t>Итого</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60</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52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8</w:t>
            </w:r>
          </w:p>
        </w:tc>
      </w:tr>
    </w:tbl>
    <w:p w:rsidR="00C013F4" w:rsidRDefault="00C013F4" w:rsidP="00C013F4">
      <w:pPr>
        <w:pStyle w:val="ConsPlusNormal"/>
        <w:jc w:val="both"/>
      </w:pPr>
    </w:p>
    <w:p w:rsidR="00C013F4" w:rsidRDefault="00C013F4" w:rsidP="00C013F4">
      <w:pPr>
        <w:pStyle w:val="ConsPlusTitle"/>
        <w:ind w:firstLine="540"/>
        <w:jc w:val="both"/>
        <w:outlineLvl w:val="4"/>
      </w:pPr>
      <w:r>
        <w:t>3.2.1.1. Устройство транспортных средств.</w:t>
      </w:r>
    </w:p>
    <w:p w:rsidR="00C013F4" w:rsidRDefault="00C013F4" w:rsidP="00C013F4">
      <w:pPr>
        <w:pStyle w:val="ConsPlusNormal"/>
        <w:spacing w:before="20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C013F4" w:rsidRDefault="00C013F4" w:rsidP="00C013F4">
      <w:pPr>
        <w:pStyle w:val="ConsPlusNormal"/>
        <w:spacing w:before="200"/>
        <w:ind w:firstLine="540"/>
        <w:jc w:val="both"/>
      </w:pPr>
      <w:r>
        <w:t xml:space="preserve">Рабочее место водителя, системы пассивной безопасности: общее устройство кабины; основные типы кабин; компоненты кабины, </w:t>
      </w:r>
      <w:proofErr w:type="spellStart"/>
      <w:r>
        <w:t>шумоизоляция</w:t>
      </w:r>
      <w:proofErr w:type="spellEnd"/>
      <w:r>
        <w:t xml:space="preserve">,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w:t>
      </w:r>
      <w:proofErr w:type="spellStart"/>
      <w:r>
        <w:t>омыватели</w:t>
      </w:r>
      <w:proofErr w:type="spellEnd"/>
      <w:r>
        <w:t xml:space="preserve">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C013F4" w:rsidRDefault="00C013F4" w:rsidP="00C013F4">
      <w:pPr>
        <w:pStyle w:val="ConsPlusNormal"/>
        <w:spacing w:before="20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w:t>
      </w:r>
      <w:r>
        <w:lastRenderedPageBreak/>
        <w:t xml:space="preserve">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w:t>
      </w:r>
      <w:proofErr w:type="spellStart"/>
      <w:r>
        <w:t>цетановом</w:t>
      </w:r>
      <w:proofErr w:type="spellEnd"/>
      <w:r>
        <w:t xml:space="preserve">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C013F4" w:rsidRDefault="00C013F4" w:rsidP="00C013F4">
      <w:pPr>
        <w:pStyle w:val="ConsPlusNormal"/>
        <w:spacing w:before="200"/>
        <w:ind w:firstLine="540"/>
        <w:jc w:val="both"/>
      </w:pPr>
      <w:r>
        <w:t>Общее устройство трансмиссии транспортных средств: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C013F4" w:rsidRDefault="00C013F4" w:rsidP="00C013F4">
      <w:pPr>
        <w:pStyle w:val="ConsPlusNormal"/>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C013F4" w:rsidRDefault="00C013F4" w:rsidP="00C013F4">
      <w:pPr>
        <w:pStyle w:val="ConsPlusNormal"/>
        <w:spacing w:before="200"/>
        <w:ind w:firstLine="540"/>
        <w:jc w:val="both"/>
      </w:pPr>
      <w: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w:t>
      </w:r>
      <w:proofErr w:type="spellStart"/>
      <w:r>
        <w:t>пневмоусилителя</w:t>
      </w:r>
      <w:proofErr w:type="spellEnd"/>
      <w:r>
        <w:t xml:space="preserve"> и тормозных механизмов;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C013F4" w:rsidRDefault="00C013F4" w:rsidP="00C013F4">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C013F4" w:rsidRDefault="00C013F4" w:rsidP="00C013F4">
      <w:pPr>
        <w:pStyle w:val="ConsPlusNormal"/>
        <w:spacing w:before="200"/>
        <w:ind w:firstLine="540"/>
        <w:jc w:val="both"/>
      </w:pPr>
      <w: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w:t>
      </w:r>
      <w:proofErr w:type="spellStart"/>
      <w:r>
        <w:t>антипробуксовочная</w:t>
      </w:r>
      <w:proofErr w:type="spellEnd"/>
      <w:r>
        <w:t xml:space="preserve">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w:t>
      </w:r>
      <w:proofErr w:type="spellStart"/>
      <w:r>
        <w:t>трогания</w:t>
      </w:r>
      <w:proofErr w:type="spellEnd"/>
      <w:r>
        <w:t xml:space="preserve"> на подъеме, динамический ассистент </w:t>
      </w:r>
      <w:proofErr w:type="spellStart"/>
      <w:r>
        <w:t>трогания</w:t>
      </w:r>
      <w:proofErr w:type="spellEnd"/>
      <w:r>
        <w:t>,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w:t>
      </w:r>
      <w:proofErr w:type="spellStart"/>
      <w:r>
        <w:t>парктроник</w:t>
      </w:r>
      <w:proofErr w:type="spellEnd"/>
      <w:r>
        <w:t>, "парковочный автопилот"), в том числе иные автоматизированные системы вождения.</w:t>
      </w:r>
    </w:p>
    <w:p w:rsidR="00C013F4" w:rsidRDefault="00C013F4" w:rsidP="00C013F4">
      <w:pPr>
        <w:pStyle w:val="ConsPlusNormal"/>
        <w:spacing w:before="200"/>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w:t>
      </w:r>
      <w:r>
        <w:lastRenderedPageBreak/>
        <w:t>дальнего света; неисправности электрооборудования, при наличии которых запрещается эксплуатация транспортного средства.</w:t>
      </w:r>
    </w:p>
    <w:p w:rsidR="00C013F4" w:rsidRDefault="00C013F4" w:rsidP="00C013F4">
      <w:pPr>
        <w:pStyle w:val="ConsPlusNormal"/>
        <w:spacing w:before="20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C013F4" w:rsidRDefault="00C013F4" w:rsidP="00C013F4">
      <w:pPr>
        <w:pStyle w:val="ConsPlusNormal"/>
        <w:jc w:val="both"/>
      </w:pPr>
    </w:p>
    <w:p w:rsidR="00C013F4" w:rsidRDefault="00C013F4" w:rsidP="00C013F4">
      <w:pPr>
        <w:pStyle w:val="ConsPlusTitle"/>
        <w:ind w:firstLine="540"/>
        <w:jc w:val="both"/>
        <w:outlineLvl w:val="4"/>
      </w:pPr>
      <w:r>
        <w:t>3.2.1.2. Техническое обслуживание.</w:t>
      </w:r>
    </w:p>
    <w:p w:rsidR="00C013F4" w:rsidRDefault="00C013F4" w:rsidP="00C013F4">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C013F4" w:rsidRDefault="00C013F4" w:rsidP="00C013F4">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C013F4" w:rsidRDefault="00C013F4" w:rsidP="00C013F4">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C013F4" w:rsidRDefault="00C013F4" w:rsidP="00C013F4">
      <w:pPr>
        <w:pStyle w:val="ConsPlusNormal"/>
        <w:spacing w:before="200"/>
        <w:ind w:firstLine="540"/>
        <w:jc w:val="both"/>
      </w:pPr>
      <w:r>
        <w:t>Практическое занятие проводится на учебном транспортном средстве.</w:t>
      </w:r>
    </w:p>
    <w:p w:rsidR="00C013F4" w:rsidRDefault="00C013F4" w:rsidP="00C013F4">
      <w:pPr>
        <w:pStyle w:val="ConsPlusNormal"/>
        <w:jc w:val="both"/>
      </w:pPr>
    </w:p>
    <w:p w:rsidR="00C013F4" w:rsidRDefault="00C013F4" w:rsidP="00C013F4">
      <w:pPr>
        <w:pStyle w:val="ConsPlusTitle"/>
        <w:ind w:firstLine="540"/>
        <w:jc w:val="both"/>
        <w:outlineLvl w:val="3"/>
      </w:pPr>
      <w:r>
        <w:t>3.2.2. Учебный предмет "Основы управления транспортными средствами подкатегории "C1".</w:t>
      </w:r>
    </w:p>
    <w:p w:rsidR="00C013F4" w:rsidRDefault="00C013F4" w:rsidP="00C013F4">
      <w:pPr>
        <w:pStyle w:val="ConsPlusNormal"/>
        <w:jc w:val="both"/>
      </w:pPr>
    </w:p>
    <w:p w:rsidR="00C013F4" w:rsidRDefault="00C013F4" w:rsidP="00C013F4">
      <w:pPr>
        <w:pStyle w:val="ConsPlusTitle"/>
        <w:jc w:val="center"/>
        <w:outlineLvl w:val="4"/>
      </w:pPr>
      <w:r>
        <w:t>Распределение учебных часов по разделам и темам</w:t>
      </w:r>
    </w:p>
    <w:p w:rsidR="00C013F4" w:rsidRDefault="00C013F4" w:rsidP="00C013F4">
      <w:pPr>
        <w:pStyle w:val="ConsPlusNormal"/>
        <w:jc w:val="both"/>
      </w:pPr>
    </w:p>
    <w:p w:rsidR="00C013F4" w:rsidRDefault="00C013F4" w:rsidP="00C013F4">
      <w:pPr>
        <w:pStyle w:val="ConsPlusNormal"/>
        <w:jc w:val="right"/>
      </w:pPr>
      <w:r>
        <w:t>Таблица 7</w:t>
      </w:r>
    </w:p>
    <w:p w:rsidR="00C013F4" w:rsidRDefault="00C013F4" w:rsidP="00C013F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C013F4" w:rsidTr="006906C5">
        <w:tc>
          <w:tcPr>
            <w:tcW w:w="5556" w:type="dxa"/>
            <w:vMerge w:val="restart"/>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Количество часов</w:t>
            </w:r>
          </w:p>
        </w:tc>
      </w:tr>
      <w:tr w:rsidR="00C013F4" w:rsidTr="006906C5">
        <w:tc>
          <w:tcPr>
            <w:tcW w:w="5556" w:type="dxa"/>
            <w:vMerge/>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p>
        </w:tc>
        <w:tc>
          <w:tcPr>
            <w:tcW w:w="854" w:type="dxa"/>
            <w:vMerge w:val="restart"/>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В том числе</w:t>
            </w:r>
          </w:p>
        </w:tc>
      </w:tr>
      <w:tr w:rsidR="00C013F4" w:rsidTr="006906C5">
        <w:tc>
          <w:tcPr>
            <w:tcW w:w="5556" w:type="dxa"/>
            <w:vMerge/>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p>
        </w:tc>
        <w:tc>
          <w:tcPr>
            <w:tcW w:w="854" w:type="dxa"/>
            <w:vMerge/>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Практические занятия</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Приемы управления транспортным средством</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Управление транспортным средством в штатных ситуациях</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6</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Управление транспортным средством в нештатных ситуациях</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r>
      <w:tr w:rsidR="00C013F4" w:rsidTr="006906C5">
        <w:tc>
          <w:tcPr>
            <w:tcW w:w="5556"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Итого</w:t>
            </w:r>
          </w:p>
        </w:tc>
        <w:tc>
          <w:tcPr>
            <w:tcW w:w="85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12</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8</w:t>
            </w:r>
          </w:p>
        </w:tc>
        <w:tc>
          <w:tcPr>
            <w:tcW w:w="1322"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r>
    </w:tbl>
    <w:p w:rsidR="00C013F4" w:rsidRDefault="00C013F4" w:rsidP="00C013F4">
      <w:pPr>
        <w:pStyle w:val="ConsPlusNormal"/>
        <w:jc w:val="both"/>
      </w:pPr>
    </w:p>
    <w:p w:rsidR="00C013F4" w:rsidRDefault="00C013F4" w:rsidP="00C013F4">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w:t>
      </w:r>
      <w:proofErr w:type="spellStart"/>
      <w:r>
        <w:t>трогании</w:t>
      </w:r>
      <w:proofErr w:type="spellEnd"/>
      <w:r>
        <w:t xml:space="preserve">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C013F4" w:rsidRDefault="00C013F4" w:rsidP="00C013F4">
      <w:pPr>
        <w:pStyle w:val="ConsPlusNormal"/>
        <w:spacing w:before="200"/>
        <w:ind w:firstLine="540"/>
        <w:jc w:val="both"/>
      </w:pPr>
      <w:r>
        <w:lastRenderedPageBreak/>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перевозка грузов;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особенности управления автоцистерной. Решение ситуационных задач.</w:t>
      </w:r>
    </w:p>
    <w:p w:rsidR="00C013F4" w:rsidRDefault="00C013F4" w:rsidP="00C013F4">
      <w:pPr>
        <w:pStyle w:val="ConsPlusNormal"/>
        <w:spacing w:before="20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w:t>
      </w:r>
      <w:proofErr w:type="spellStart"/>
      <w:r>
        <w:t>заднеприводного</w:t>
      </w:r>
      <w:proofErr w:type="spellEnd"/>
      <w:r>
        <w:t xml:space="preserve"> и </w:t>
      </w:r>
      <w:proofErr w:type="spellStart"/>
      <w:r>
        <w:t>полноприводного</w:t>
      </w:r>
      <w:proofErr w:type="spellEnd"/>
      <w:r>
        <w:t xml:space="preserve">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C013F4" w:rsidRDefault="00C013F4" w:rsidP="00C013F4">
      <w:pPr>
        <w:pStyle w:val="ConsPlusNormal"/>
        <w:jc w:val="both"/>
      </w:pPr>
    </w:p>
    <w:p w:rsidR="00C013F4" w:rsidRDefault="00C013F4" w:rsidP="00C013F4">
      <w:pPr>
        <w:pStyle w:val="ConsPlusTitle"/>
        <w:ind w:firstLine="540"/>
        <w:jc w:val="both"/>
        <w:outlineLvl w:val="3"/>
      </w:pPr>
      <w:r>
        <w:t>3.2.3. Учебный предмет "Вождение транспортных средств подкатегории "C1" (для транспортных средств с механической трансмиссией).</w:t>
      </w:r>
    </w:p>
    <w:p w:rsidR="00C013F4" w:rsidRDefault="00C013F4" w:rsidP="00C013F4">
      <w:pPr>
        <w:pStyle w:val="ConsPlusNormal"/>
        <w:jc w:val="both"/>
      </w:pPr>
    </w:p>
    <w:p w:rsidR="00C013F4" w:rsidRDefault="00C013F4" w:rsidP="00C013F4">
      <w:pPr>
        <w:pStyle w:val="ConsPlusTitle"/>
        <w:jc w:val="center"/>
        <w:outlineLvl w:val="4"/>
      </w:pPr>
      <w:r>
        <w:t>Распределение учебных часов по разделам и темам</w:t>
      </w:r>
    </w:p>
    <w:p w:rsidR="00C013F4" w:rsidRDefault="00C013F4" w:rsidP="00C013F4">
      <w:pPr>
        <w:pStyle w:val="ConsPlusNormal"/>
        <w:jc w:val="both"/>
      </w:pPr>
    </w:p>
    <w:p w:rsidR="00C013F4" w:rsidRDefault="00C013F4" w:rsidP="00C013F4">
      <w:pPr>
        <w:pStyle w:val="ConsPlusNormal"/>
        <w:jc w:val="right"/>
      </w:pPr>
      <w:r>
        <w:t>Таблица 8</w:t>
      </w:r>
    </w:p>
    <w:p w:rsidR="00C013F4" w:rsidRDefault="00C013F4" w:rsidP="00C013F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C013F4" w:rsidTr="006906C5">
        <w:tc>
          <w:tcPr>
            <w:tcW w:w="731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Наименование разделов и тем</w:t>
            </w:r>
          </w:p>
        </w:tc>
        <w:tc>
          <w:tcPr>
            <w:tcW w:w="1757"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Количество часов практического обучения</w:t>
            </w:r>
          </w:p>
        </w:tc>
      </w:tr>
      <w:tr w:rsidR="00C013F4" w:rsidTr="006906C5">
        <w:tc>
          <w:tcPr>
            <w:tcW w:w="9070" w:type="dxa"/>
            <w:gridSpan w:val="2"/>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outlineLvl w:val="5"/>
            </w:pPr>
            <w:r>
              <w:t>Первоначальное обучение вождению</w:t>
            </w:r>
          </w:p>
        </w:tc>
      </w:tr>
      <w:tr w:rsidR="00C013F4" w:rsidTr="006906C5">
        <w:tc>
          <w:tcPr>
            <w:tcW w:w="7313"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pPr>
            <w:r>
              <w:t>Посадка, действия органами управления</w:t>
            </w:r>
          </w:p>
        </w:tc>
        <w:tc>
          <w:tcPr>
            <w:tcW w:w="1757" w:type="dxa"/>
            <w:tcBorders>
              <w:top w:val="single" w:sz="4" w:space="0" w:color="auto"/>
              <w:left w:val="single" w:sz="4" w:space="0" w:color="auto"/>
              <w:bottom w:val="single" w:sz="4" w:space="0" w:color="auto"/>
              <w:right w:val="single" w:sz="4" w:space="0" w:color="auto"/>
            </w:tcBorders>
            <w:vAlign w:val="bottom"/>
          </w:tcPr>
          <w:p w:rsidR="00C013F4" w:rsidRDefault="00C013F4" w:rsidP="006906C5">
            <w:pPr>
              <w:pStyle w:val="ConsPlusNormal"/>
              <w:jc w:val="center"/>
            </w:pPr>
            <w:r>
              <w:t>1</w:t>
            </w:r>
          </w:p>
        </w:tc>
      </w:tr>
      <w:tr w:rsidR="00C013F4" w:rsidTr="006906C5">
        <w:tc>
          <w:tcPr>
            <w:tcW w:w="7313"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w:t>
            </w:r>
          </w:p>
        </w:tc>
      </w:tr>
      <w:tr w:rsidR="00C013F4" w:rsidTr="006906C5">
        <w:tc>
          <w:tcPr>
            <w:tcW w:w="7313" w:type="dxa"/>
            <w:tcBorders>
              <w:top w:val="single" w:sz="4" w:space="0" w:color="auto"/>
              <w:left w:val="single" w:sz="4" w:space="0" w:color="auto"/>
              <w:bottom w:val="single" w:sz="4" w:space="0" w:color="auto"/>
              <w:right w:val="single" w:sz="4" w:space="0" w:color="auto"/>
            </w:tcBorders>
            <w:vAlign w:val="bottom"/>
          </w:tcPr>
          <w:p w:rsidR="00C013F4" w:rsidRDefault="00C013F4" w:rsidP="006906C5">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r>
      <w:tr w:rsidR="00C013F4" w:rsidTr="006906C5">
        <w:tc>
          <w:tcPr>
            <w:tcW w:w="7313"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r>
      <w:tr w:rsidR="00C013F4" w:rsidTr="006906C5">
        <w:tc>
          <w:tcPr>
            <w:tcW w:w="7313"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pPr>
            <w:r>
              <w:t>Движение задним ходом</w:t>
            </w:r>
          </w:p>
        </w:tc>
        <w:tc>
          <w:tcPr>
            <w:tcW w:w="1757" w:type="dxa"/>
            <w:tcBorders>
              <w:top w:val="single" w:sz="4" w:space="0" w:color="auto"/>
              <w:left w:val="single" w:sz="4" w:space="0" w:color="auto"/>
              <w:bottom w:val="single" w:sz="4" w:space="0" w:color="auto"/>
              <w:right w:val="single" w:sz="4" w:space="0" w:color="auto"/>
            </w:tcBorders>
            <w:vAlign w:val="bottom"/>
          </w:tcPr>
          <w:p w:rsidR="00C013F4" w:rsidRDefault="00C013F4" w:rsidP="006906C5">
            <w:pPr>
              <w:pStyle w:val="ConsPlusNormal"/>
              <w:jc w:val="center"/>
            </w:pPr>
            <w:r>
              <w:t>2</w:t>
            </w:r>
          </w:p>
        </w:tc>
      </w:tr>
      <w:tr w:rsidR="00C013F4" w:rsidTr="006906C5">
        <w:tc>
          <w:tcPr>
            <w:tcW w:w="7313"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pPr>
            <w:r>
              <w:t>Движение в ограниченных проездах, сложное маневрирование</w:t>
            </w:r>
          </w:p>
        </w:tc>
        <w:tc>
          <w:tcPr>
            <w:tcW w:w="1757" w:type="dxa"/>
            <w:tcBorders>
              <w:top w:val="single" w:sz="4" w:space="0" w:color="auto"/>
              <w:left w:val="single" w:sz="4" w:space="0" w:color="auto"/>
              <w:bottom w:val="single" w:sz="4" w:space="0" w:color="auto"/>
              <w:right w:val="single" w:sz="4" w:space="0" w:color="auto"/>
            </w:tcBorders>
            <w:vAlign w:val="bottom"/>
          </w:tcPr>
          <w:p w:rsidR="00C013F4" w:rsidRDefault="00C013F4" w:rsidP="006906C5">
            <w:pPr>
              <w:pStyle w:val="ConsPlusNormal"/>
              <w:jc w:val="center"/>
            </w:pPr>
            <w:r>
              <w:t>6</w:t>
            </w:r>
          </w:p>
        </w:tc>
      </w:tr>
      <w:tr w:rsidR="00C013F4" w:rsidTr="006906C5">
        <w:tc>
          <w:tcPr>
            <w:tcW w:w="7313"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pPr>
            <w:r>
              <w:lastRenderedPageBreak/>
              <w:t>Движение с прицепом</w:t>
            </w:r>
          </w:p>
        </w:tc>
        <w:tc>
          <w:tcPr>
            <w:tcW w:w="1757" w:type="dxa"/>
            <w:tcBorders>
              <w:top w:val="single" w:sz="4" w:space="0" w:color="auto"/>
              <w:left w:val="single" w:sz="4" w:space="0" w:color="auto"/>
              <w:bottom w:val="single" w:sz="4" w:space="0" w:color="auto"/>
              <w:right w:val="single" w:sz="4" w:space="0" w:color="auto"/>
            </w:tcBorders>
            <w:vAlign w:val="bottom"/>
          </w:tcPr>
          <w:p w:rsidR="00C013F4" w:rsidRDefault="00C013F4" w:rsidP="006906C5">
            <w:pPr>
              <w:pStyle w:val="ConsPlusNormal"/>
              <w:jc w:val="center"/>
            </w:pPr>
            <w:r>
              <w:t>2</w:t>
            </w:r>
          </w:p>
        </w:tc>
      </w:tr>
      <w:tr w:rsidR="00C013F4" w:rsidTr="006906C5">
        <w:tc>
          <w:tcPr>
            <w:tcW w:w="7313"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pPr>
            <w:r>
              <w:t>Итого по разделу</w:t>
            </w:r>
          </w:p>
        </w:tc>
        <w:tc>
          <w:tcPr>
            <w:tcW w:w="1757" w:type="dxa"/>
            <w:tcBorders>
              <w:top w:val="single" w:sz="4" w:space="0" w:color="auto"/>
              <w:left w:val="single" w:sz="4" w:space="0" w:color="auto"/>
              <w:bottom w:val="single" w:sz="4" w:space="0" w:color="auto"/>
              <w:right w:val="single" w:sz="4" w:space="0" w:color="auto"/>
            </w:tcBorders>
            <w:vAlign w:val="bottom"/>
          </w:tcPr>
          <w:p w:rsidR="00C013F4" w:rsidRDefault="00C013F4" w:rsidP="006906C5">
            <w:pPr>
              <w:pStyle w:val="ConsPlusNormal"/>
              <w:jc w:val="center"/>
            </w:pPr>
            <w:r>
              <w:t>20</w:t>
            </w:r>
          </w:p>
        </w:tc>
      </w:tr>
      <w:tr w:rsidR="00C013F4" w:rsidTr="006906C5">
        <w:tc>
          <w:tcPr>
            <w:tcW w:w="9070" w:type="dxa"/>
            <w:gridSpan w:val="2"/>
            <w:tcBorders>
              <w:top w:val="single" w:sz="4" w:space="0" w:color="auto"/>
              <w:left w:val="single" w:sz="4" w:space="0" w:color="auto"/>
              <w:bottom w:val="single" w:sz="4" w:space="0" w:color="auto"/>
              <w:right w:val="single" w:sz="4" w:space="0" w:color="auto"/>
            </w:tcBorders>
            <w:vAlign w:val="bottom"/>
          </w:tcPr>
          <w:p w:rsidR="00C013F4" w:rsidRDefault="00C013F4" w:rsidP="006906C5">
            <w:pPr>
              <w:pStyle w:val="ConsPlusNormal"/>
              <w:jc w:val="center"/>
              <w:outlineLvl w:val="5"/>
            </w:pPr>
            <w:r>
              <w:t>Обучение вождению в условиях дорожного движения</w:t>
            </w:r>
          </w:p>
        </w:tc>
      </w:tr>
      <w:tr w:rsidR="00C013F4" w:rsidTr="006906C5">
        <w:tc>
          <w:tcPr>
            <w:tcW w:w="7313"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pPr>
            <w:r>
              <w:t>Вождение по учебным маршрутам</w:t>
            </w:r>
          </w:p>
        </w:tc>
        <w:tc>
          <w:tcPr>
            <w:tcW w:w="1757"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42</w:t>
            </w:r>
          </w:p>
        </w:tc>
      </w:tr>
      <w:tr w:rsidR="00C013F4" w:rsidTr="006906C5">
        <w:tc>
          <w:tcPr>
            <w:tcW w:w="7313"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pPr>
            <w:r>
              <w:t>Итого по разделу</w:t>
            </w:r>
          </w:p>
        </w:tc>
        <w:tc>
          <w:tcPr>
            <w:tcW w:w="1757"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42</w:t>
            </w:r>
          </w:p>
        </w:tc>
      </w:tr>
      <w:tr w:rsidR="00C013F4" w:rsidTr="006906C5">
        <w:tc>
          <w:tcPr>
            <w:tcW w:w="7313"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pPr>
            <w:r>
              <w:t>Итого</w:t>
            </w:r>
          </w:p>
        </w:tc>
        <w:tc>
          <w:tcPr>
            <w:tcW w:w="1757"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62</w:t>
            </w:r>
          </w:p>
        </w:tc>
      </w:tr>
    </w:tbl>
    <w:p w:rsidR="00C013F4" w:rsidRDefault="00C013F4" w:rsidP="00C013F4">
      <w:pPr>
        <w:pStyle w:val="ConsPlusNormal"/>
        <w:jc w:val="both"/>
      </w:pPr>
    </w:p>
    <w:p w:rsidR="00C013F4" w:rsidRDefault="00C013F4" w:rsidP="00C013F4">
      <w:pPr>
        <w:pStyle w:val="ConsPlusTitle"/>
        <w:ind w:firstLine="540"/>
        <w:jc w:val="both"/>
        <w:outlineLvl w:val="4"/>
      </w:pPr>
      <w:r>
        <w:t>3.2.3.1. Первоначальное обучение вождению.</w:t>
      </w:r>
    </w:p>
    <w:p w:rsidR="00C013F4" w:rsidRDefault="00C013F4" w:rsidP="00C013F4">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C013F4" w:rsidRDefault="00C013F4" w:rsidP="00C013F4">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C013F4" w:rsidRDefault="00C013F4" w:rsidP="00C013F4">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C013F4" w:rsidRDefault="00C013F4" w:rsidP="00C013F4">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C013F4" w:rsidRDefault="00C013F4" w:rsidP="00C013F4">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C013F4" w:rsidRDefault="00C013F4" w:rsidP="00C013F4">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C013F4" w:rsidRDefault="00C013F4" w:rsidP="00C013F4">
      <w:pPr>
        <w:pStyle w:val="ConsPlusNormal"/>
        <w:spacing w:before="20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w:t>
      </w:r>
      <w:r>
        <w:lastRenderedPageBreak/>
        <w:t>из положения с предварительным поворотом направо (налево).</w:t>
      </w:r>
    </w:p>
    <w:p w:rsidR="00C013F4" w:rsidRDefault="00C013F4" w:rsidP="00C013F4">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C013F4" w:rsidRDefault="00C013F4" w:rsidP="00C013F4">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C013F4" w:rsidRDefault="00C013F4" w:rsidP="00C013F4">
      <w:pPr>
        <w:pStyle w:val="ConsPlusNormal"/>
        <w:jc w:val="both"/>
      </w:pPr>
    </w:p>
    <w:p w:rsidR="00C013F4" w:rsidRDefault="00C013F4" w:rsidP="00C013F4">
      <w:pPr>
        <w:pStyle w:val="ConsPlusTitle"/>
        <w:ind w:firstLine="540"/>
        <w:jc w:val="both"/>
        <w:outlineLvl w:val="4"/>
      </w:pPr>
      <w:r>
        <w:t>3.2.3.2. Обучение вождению в условиях дорожного движения.</w:t>
      </w:r>
    </w:p>
    <w:p w:rsidR="00C013F4" w:rsidRDefault="00C013F4" w:rsidP="00C013F4">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C013F4" w:rsidRDefault="00C013F4" w:rsidP="00C013F4">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C013F4" w:rsidRDefault="00C013F4" w:rsidP="00C013F4">
      <w:pPr>
        <w:pStyle w:val="ConsPlusNormal"/>
        <w:jc w:val="both"/>
      </w:pPr>
    </w:p>
    <w:p w:rsidR="00C013F4" w:rsidRDefault="00C013F4" w:rsidP="00C013F4">
      <w:pPr>
        <w:pStyle w:val="ConsPlusTitle"/>
        <w:ind w:firstLine="540"/>
        <w:jc w:val="both"/>
        <w:outlineLvl w:val="3"/>
      </w:pPr>
      <w:r>
        <w:t>3.2.4. Учебный предмет "Вождение транспортных средств подкатегории "C1" (для транспортных средств с автоматической трансмиссией).</w:t>
      </w:r>
    </w:p>
    <w:p w:rsidR="00C013F4" w:rsidRDefault="00C013F4" w:rsidP="00C013F4">
      <w:pPr>
        <w:pStyle w:val="ConsPlusNormal"/>
        <w:jc w:val="both"/>
      </w:pPr>
    </w:p>
    <w:p w:rsidR="00C013F4" w:rsidRDefault="00C013F4" w:rsidP="00C013F4">
      <w:pPr>
        <w:pStyle w:val="ConsPlusTitle"/>
        <w:jc w:val="center"/>
        <w:outlineLvl w:val="4"/>
      </w:pPr>
      <w:r>
        <w:t>Распределение учебных часов по разделам и темам</w:t>
      </w:r>
    </w:p>
    <w:p w:rsidR="00C013F4" w:rsidRDefault="00C013F4" w:rsidP="00C013F4">
      <w:pPr>
        <w:pStyle w:val="ConsPlusNormal"/>
        <w:jc w:val="both"/>
      </w:pPr>
    </w:p>
    <w:p w:rsidR="00C013F4" w:rsidRDefault="00C013F4" w:rsidP="00C013F4">
      <w:pPr>
        <w:pStyle w:val="ConsPlusNormal"/>
        <w:jc w:val="right"/>
      </w:pPr>
      <w:r>
        <w:t>Таблица 9</w:t>
      </w:r>
    </w:p>
    <w:p w:rsidR="00C013F4" w:rsidRDefault="00C013F4" w:rsidP="00C013F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C013F4" w:rsidTr="006906C5">
        <w:tc>
          <w:tcPr>
            <w:tcW w:w="731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Наименование заданий</w:t>
            </w:r>
          </w:p>
        </w:tc>
        <w:tc>
          <w:tcPr>
            <w:tcW w:w="1757"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Количество часов практического обучения</w:t>
            </w:r>
          </w:p>
        </w:tc>
      </w:tr>
      <w:tr w:rsidR="00C013F4" w:rsidTr="006906C5">
        <w:tc>
          <w:tcPr>
            <w:tcW w:w="9070" w:type="dxa"/>
            <w:gridSpan w:val="2"/>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outlineLvl w:val="5"/>
            </w:pPr>
            <w:r>
              <w:t>Первоначальное обучение вождению</w:t>
            </w:r>
          </w:p>
        </w:tc>
      </w:tr>
      <w:tr w:rsidR="00C013F4" w:rsidTr="006906C5">
        <w:tc>
          <w:tcPr>
            <w:tcW w:w="731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r>
      <w:tr w:rsidR="00C013F4" w:rsidTr="006906C5">
        <w:tc>
          <w:tcPr>
            <w:tcW w:w="731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r>
      <w:tr w:rsidR="00C013F4" w:rsidTr="006906C5">
        <w:tc>
          <w:tcPr>
            <w:tcW w:w="731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w:t>
            </w:r>
          </w:p>
        </w:tc>
      </w:tr>
      <w:tr w:rsidR="00C013F4" w:rsidTr="006906C5">
        <w:tc>
          <w:tcPr>
            <w:tcW w:w="731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Движение задним ходом</w:t>
            </w:r>
          </w:p>
        </w:tc>
        <w:tc>
          <w:tcPr>
            <w:tcW w:w="1757"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r>
      <w:tr w:rsidR="00C013F4" w:rsidTr="006906C5">
        <w:tc>
          <w:tcPr>
            <w:tcW w:w="731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Движение в ограниченных проездах, сложное маневрирование</w:t>
            </w:r>
          </w:p>
        </w:tc>
        <w:tc>
          <w:tcPr>
            <w:tcW w:w="1757"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6</w:t>
            </w:r>
          </w:p>
        </w:tc>
      </w:tr>
      <w:tr w:rsidR="00C013F4" w:rsidTr="006906C5">
        <w:tc>
          <w:tcPr>
            <w:tcW w:w="731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Движение с прицепом</w:t>
            </w:r>
          </w:p>
        </w:tc>
        <w:tc>
          <w:tcPr>
            <w:tcW w:w="1757"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w:t>
            </w:r>
          </w:p>
        </w:tc>
      </w:tr>
      <w:tr w:rsidR="00C013F4" w:rsidTr="006906C5">
        <w:tc>
          <w:tcPr>
            <w:tcW w:w="731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Итого по разделу</w:t>
            </w:r>
          </w:p>
        </w:tc>
        <w:tc>
          <w:tcPr>
            <w:tcW w:w="1757"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18</w:t>
            </w:r>
          </w:p>
        </w:tc>
      </w:tr>
      <w:tr w:rsidR="00C013F4" w:rsidTr="006906C5">
        <w:tc>
          <w:tcPr>
            <w:tcW w:w="9070" w:type="dxa"/>
            <w:gridSpan w:val="2"/>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outlineLvl w:val="5"/>
            </w:pPr>
            <w:r>
              <w:t>Обучение вождению в условиях дорожного движения</w:t>
            </w:r>
          </w:p>
        </w:tc>
      </w:tr>
      <w:tr w:rsidR="00C013F4" w:rsidTr="006906C5">
        <w:tc>
          <w:tcPr>
            <w:tcW w:w="731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Вождение по учебным маршрутам</w:t>
            </w:r>
          </w:p>
        </w:tc>
        <w:tc>
          <w:tcPr>
            <w:tcW w:w="1757"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42</w:t>
            </w:r>
          </w:p>
        </w:tc>
      </w:tr>
      <w:tr w:rsidR="00C013F4" w:rsidTr="006906C5">
        <w:tc>
          <w:tcPr>
            <w:tcW w:w="731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Итого по разделу</w:t>
            </w:r>
          </w:p>
        </w:tc>
        <w:tc>
          <w:tcPr>
            <w:tcW w:w="1757"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42</w:t>
            </w:r>
          </w:p>
        </w:tc>
      </w:tr>
      <w:tr w:rsidR="00C013F4" w:rsidTr="006906C5">
        <w:tc>
          <w:tcPr>
            <w:tcW w:w="7313"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Итого</w:t>
            </w:r>
          </w:p>
        </w:tc>
        <w:tc>
          <w:tcPr>
            <w:tcW w:w="1757"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60</w:t>
            </w:r>
          </w:p>
        </w:tc>
      </w:tr>
    </w:tbl>
    <w:p w:rsidR="00C013F4" w:rsidRDefault="00C013F4" w:rsidP="00C013F4">
      <w:pPr>
        <w:pStyle w:val="ConsPlusNormal"/>
        <w:jc w:val="both"/>
      </w:pPr>
    </w:p>
    <w:p w:rsidR="00C013F4" w:rsidRDefault="00C013F4" w:rsidP="00C013F4">
      <w:pPr>
        <w:pStyle w:val="ConsPlusTitle"/>
        <w:ind w:firstLine="540"/>
        <w:jc w:val="both"/>
        <w:outlineLvl w:val="4"/>
      </w:pPr>
      <w:r>
        <w:t>3.2.4.1. Первоначальное обучение вождению.</w:t>
      </w:r>
    </w:p>
    <w:p w:rsidR="00C013F4" w:rsidRDefault="00C013F4" w:rsidP="00C013F4">
      <w:pPr>
        <w:pStyle w:val="ConsPlusNormal"/>
        <w:spacing w:before="20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w:t>
      </w:r>
      <w:r>
        <w:lastRenderedPageBreak/>
        <w:t>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C013F4" w:rsidRDefault="00C013F4" w:rsidP="00C013F4">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C013F4" w:rsidRDefault="00C013F4" w:rsidP="00C013F4">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C013F4" w:rsidRDefault="00C013F4" w:rsidP="00C013F4">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C013F4" w:rsidRDefault="00C013F4" w:rsidP="00C013F4">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C013F4" w:rsidRDefault="00C013F4" w:rsidP="00C013F4">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C013F4" w:rsidRDefault="00C013F4" w:rsidP="00C013F4">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C013F4" w:rsidRDefault="00C013F4" w:rsidP="00C013F4">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C013F4" w:rsidRDefault="00C013F4" w:rsidP="00C013F4">
      <w:pPr>
        <w:pStyle w:val="ConsPlusNormal"/>
        <w:jc w:val="both"/>
      </w:pPr>
    </w:p>
    <w:p w:rsidR="00C013F4" w:rsidRDefault="00C013F4" w:rsidP="00C013F4">
      <w:pPr>
        <w:pStyle w:val="ConsPlusTitle"/>
        <w:ind w:firstLine="540"/>
        <w:jc w:val="both"/>
        <w:outlineLvl w:val="4"/>
      </w:pPr>
      <w:r>
        <w:t>3.2.4.2. Обучение вождению в условиях дорожного движения.</w:t>
      </w:r>
    </w:p>
    <w:p w:rsidR="00C013F4" w:rsidRDefault="00C013F4" w:rsidP="00C013F4">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C013F4" w:rsidRDefault="00C013F4" w:rsidP="00C013F4">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C013F4" w:rsidRDefault="00C013F4" w:rsidP="00C013F4">
      <w:pPr>
        <w:pStyle w:val="ConsPlusNormal"/>
        <w:jc w:val="both"/>
      </w:pPr>
    </w:p>
    <w:p w:rsidR="00C013F4" w:rsidRDefault="00C013F4" w:rsidP="00C013F4">
      <w:pPr>
        <w:pStyle w:val="ConsPlusTitle"/>
        <w:ind w:firstLine="540"/>
        <w:jc w:val="both"/>
        <w:outlineLvl w:val="2"/>
      </w:pPr>
      <w:bookmarkStart w:id="3" w:name="Par11884"/>
      <w:bookmarkEnd w:id="3"/>
      <w:r>
        <w:t xml:space="preserve">3.3. Профессиональный </w:t>
      </w:r>
      <w:proofErr w:type="gramStart"/>
      <w:r>
        <w:t>цикл  программы</w:t>
      </w:r>
      <w:proofErr w:type="gramEnd"/>
      <w:r>
        <w:t>.</w:t>
      </w:r>
    </w:p>
    <w:p w:rsidR="00C013F4" w:rsidRDefault="00C013F4" w:rsidP="00C013F4">
      <w:pPr>
        <w:pStyle w:val="ConsPlusNormal"/>
        <w:jc w:val="both"/>
      </w:pPr>
    </w:p>
    <w:p w:rsidR="00C013F4" w:rsidRDefault="00C013F4" w:rsidP="00C013F4">
      <w:pPr>
        <w:pStyle w:val="ConsPlusTitle"/>
        <w:ind w:firstLine="540"/>
        <w:jc w:val="both"/>
        <w:outlineLvl w:val="3"/>
      </w:pPr>
      <w:r>
        <w:t>3.3.1. Учебный предмет "Организация и выполнение грузовых перевозок автомобильным транспортом".</w:t>
      </w:r>
    </w:p>
    <w:p w:rsidR="00C013F4" w:rsidRDefault="00C013F4" w:rsidP="00C013F4">
      <w:pPr>
        <w:pStyle w:val="ConsPlusNormal"/>
        <w:jc w:val="both"/>
      </w:pPr>
    </w:p>
    <w:p w:rsidR="00C013F4" w:rsidRDefault="00C013F4" w:rsidP="00C013F4">
      <w:pPr>
        <w:pStyle w:val="ConsPlusTitle"/>
        <w:jc w:val="center"/>
        <w:outlineLvl w:val="4"/>
      </w:pPr>
      <w:r>
        <w:t>Распределение учебных часов по разделам и темам</w:t>
      </w:r>
    </w:p>
    <w:p w:rsidR="00C013F4" w:rsidRDefault="00C013F4" w:rsidP="00C013F4">
      <w:pPr>
        <w:pStyle w:val="ConsPlusNormal"/>
        <w:jc w:val="both"/>
      </w:pPr>
    </w:p>
    <w:p w:rsidR="00C013F4" w:rsidRDefault="00C013F4" w:rsidP="00C013F4">
      <w:pPr>
        <w:pStyle w:val="ConsPlusNormal"/>
        <w:jc w:val="right"/>
      </w:pPr>
      <w:r>
        <w:t>Таблица 10</w:t>
      </w:r>
    </w:p>
    <w:p w:rsidR="00C013F4" w:rsidRDefault="00C013F4" w:rsidP="00C013F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009"/>
        <w:gridCol w:w="749"/>
        <w:gridCol w:w="1134"/>
        <w:gridCol w:w="1134"/>
      </w:tblGrid>
      <w:tr w:rsidR="00C013F4" w:rsidTr="006906C5">
        <w:tc>
          <w:tcPr>
            <w:tcW w:w="6009" w:type="dxa"/>
            <w:vMerge w:val="restart"/>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Наименование разделов и тем</w:t>
            </w:r>
          </w:p>
        </w:tc>
        <w:tc>
          <w:tcPr>
            <w:tcW w:w="3017" w:type="dxa"/>
            <w:gridSpan w:val="3"/>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Количество часов</w:t>
            </w:r>
          </w:p>
        </w:tc>
      </w:tr>
      <w:tr w:rsidR="00C013F4" w:rsidTr="006906C5">
        <w:tc>
          <w:tcPr>
            <w:tcW w:w="6009" w:type="dxa"/>
            <w:vMerge/>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p>
        </w:tc>
        <w:tc>
          <w:tcPr>
            <w:tcW w:w="749" w:type="dxa"/>
            <w:vMerge w:val="restart"/>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Всего</w:t>
            </w:r>
          </w:p>
        </w:tc>
        <w:tc>
          <w:tcPr>
            <w:tcW w:w="2268" w:type="dxa"/>
            <w:gridSpan w:val="2"/>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В том числе</w:t>
            </w:r>
          </w:p>
        </w:tc>
      </w:tr>
      <w:tr w:rsidR="00C013F4" w:rsidTr="006906C5">
        <w:tc>
          <w:tcPr>
            <w:tcW w:w="6009" w:type="dxa"/>
            <w:vMerge/>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p>
        </w:tc>
        <w:tc>
          <w:tcPr>
            <w:tcW w:w="749" w:type="dxa"/>
            <w:vMerge/>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p>
        </w:tc>
        <w:tc>
          <w:tcPr>
            <w:tcW w:w="113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Теоретические занятия</w:t>
            </w:r>
          </w:p>
        </w:tc>
        <w:tc>
          <w:tcPr>
            <w:tcW w:w="113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Практические занятия</w:t>
            </w:r>
          </w:p>
        </w:tc>
      </w:tr>
      <w:tr w:rsidR="00C013F4" w:rsidTr="006906C5">
        <w:tc>
          <w:tcPr>
            <w:tcW w:w="6009"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pPr>
            <w:r>
              <w:t>Нормативные правовые акты, определяющие порядок перевозки грузов автомобильным транспортом</w:t>
            </w:r>
          </w:p>
        </w:tc>
        <w:tc>
          <w:tcPr>
            <w:tcW w:w="749"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2</w:t>
            </w:r>
          </w:p>
        </w:tc>
        <w:tc>
          <w:tcPr>
            <w:tcW w:w="1134"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w:t>
            </w:r>
          </w:p>
        </w:tc>
      </w:tr>
      <w:tr w:rsidR="00C013F4" w:rsidTr="006906C5">
        <w:tc>
          <w:tcPr>
            <w:tcW w:w="6009"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pPr>
            <w:r>
              <w:t>Основные показатели работы грузовых автомобилей</w:t>
            </w:r>
          </w:p>
        </w:tc>
        <w:tc>
          <w:tcPr>
            <w:tcW w:w="749"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w:t>
            </w:r>
          </w:p>
        </w:tc>
      </w:tr>
      <w:tr w:rsidR="00C013F4" w:rsidTr="006906C5">
        <w:tc>
          <w:tcPr>
            <w:tcW w:w="6009"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pPr>
            <w:r>
              <w:t>Организация грузовых перевозок</w:t>
            </w:r>
          </w:p>
        </w:tc>
        <w:tc>
          <w:tcPr>
            <w:tcW w:w="749"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3</w:t>
            </w:r>
          </w:p>
        </w:tc>
        <w:tc>
          <w:tcPr>
            <w:tcW w:w="1134"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3</w:t>
            </w:r>
          </w:p>
        </w:tc>
        <w:tc>
          <w:tcPr>
            <w:tcW w:w="1134"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w:t>
            </w:r>
          </w:p>
        </w:tc>
      </w:tr>
      <w:tr w:rsidR="00C013F4" w:rsidTr="006906C5">
        <w:tc>
          <w:tcPr>
            <w:tcW w:w="6009"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pPr>
            <w:r>
              <w:t>Диспетчерское руководство работой подвижного состава</w:t>
            </w:r>
          </w:p>
        </w:tc>
        <w:tc>
          <w:tcPr>
            <w:tcW w:w="749"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w:t>
            </w:r>
          </w:p>
        </w:tc>
      </w:tr>
      <w:tr w:rsidR="00C013F4" w:rsidTr="006906C5">
        <w:tc>
          <w:tcPr>
            <w:tcW w:w="6009"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pPr>
            <w:r>
              <w:t xml:space="preserve">Применение </w:t>
            </w:r>
            <w:proofErr w:type="spellStart"/>
            <w:r>
              <w:t>тахографов</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4</w:t>
            </w:r>
          </w:p>
        </w:tc>
        <w:tc>
          <w:tcPr>
            <w:tcW w:w="1134"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2</w:t>
            </w:r>
          </w:p>
        </w:tc>
      </w:tr>
      <w:tr w:rsidR="00C013F4" w:rsidTr="006906C5">
        <w:tc>
          <w:tcPr>
            <w:tcW w:w="6009"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pPr>
            <w:r>
              <w:t>Итого</w:t>
            </w:r>
          </w:p>
        </w:tc>
        <w:tc>
          <w:tcPr>
            <w:tcW w:w="749"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12</w:t>
            </w:r>
          </w:p>
        </w:tc>
        <w:tc>
          <w:tcPr>
            <w:tcW w:w="1134"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10</w:t>
            </w:r>
          </w:p>
        </w:tc>
        <w:tc>
          <w:tcPr>
            <w:tcW w:w="1134" w:type="dxa"/>
            <w:tcBorders>
              <w:top w:val="single" w:sz="4" w:space="0" w:color="auto"/>
              <w:left w:val="single" w:sz="4" w:space="0" w:color="auto"/>
              <w:bottom w:val="single" w:sz="4" w:space="0" w:color="auto"/>
              <w:right w:val="single" w:sz="4" w:space="0" w:color="auto"/>
            </w:tcBorders>
            <w:vAlign w:val="center"/>
          </w:tcPr>
          <w:p w:rsidR="00C013F4" w:rsidRDefault="00C013F4" w:rsidP="006906C5">
            <w:pPr>
              <w:pStyle w:val="ConsPlusNormal"/>
              <w:jc w:val="center"/>
            </w:pPr>
            <w:r>
              <w:t>2</w:t>
            </w:r>
          </w:p>
        </w:tc>
      </w:tr>
    </w:tbl>
    <w:p w:rsidR="00C013F4" w:rsidRDefault="00C013F4" w:rsidP="00C013F4">
      <w:pPr>
        <w:pStyle w:val="ConsPlusNormal"/>
        <w:jc w:val="both"/>
      </w:pPr>
    </w:p>
    <w:p w:rsidR="00C013F4" w:rsidRDefault="00C013F4" w:rsidP="00C013F4">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C013F4" w:rsidRDefault="00C013F4" w:rsidP="00C013F4">
      <w:pPr>
        <w:pStyle w:val="ConsPlusNormal"/>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C013F4" w:rsidRDefault="00C013F4" w:rsidP="00C013F4">
      <w:pPr>
        <w:pStyle w:val="ConsPlusNormal"/>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C013F4" w:rsidRDefault="00C013F4" w:rsidP="00C013F4">
      <w:pPr>
        <w:pStyle w:val="ConsPlusNormal"/>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C013F4" w:rsidRDefault="00C013F4" w:rsidP="00C013F4">
      <w:pPr>
        <w:pStyle w:val="ConsPlusNormal"/>
        <w:spacing w:before="200"/>
        <w:ind w:firstLine="540"/>
        <w:jc w:val="both"/>
      </w:pPr>
      <w:r>
        <w:t xml:space="preserve">Применение </w:t>
      </w:r>
      <w:proofErr w:type="spellStart"/>
      <w:r>
        <w:t>тахографов</w:t>
      </w:r>
      <w:proofErr w:type="spellEnd"/>
      <w:r>
        <w:t>: виды контрольных устройств (</w:t>
      </w:r>
      <w:proofErr w:type="spellStart"/>
      <w:r>
        <w:t>тахографов</w:t>
      </w:r>
      <w:proofErr w:type="spellEnd"/>
      <w:r>
        <w:t>),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w:t>
      </w:r>
      <w:proofErr w:type="spellStart"/>
      <w:r>
        <w:t>тахографов</w:t>
      </w:r>
      <w:proofErr w:type="spellEnd"/>
      <w:r>
        <w:t xml:space="preserve">),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w:t>
      </w:r>
      <w:r>
        <w:lastRenderedPageBreak/>
        <w:t xml:space="preserve">средствах; выявление неисправностей контрольных устройств. Практическое занятие по применению </w:t>
      </w:r>
      <w:proofErr w:type="spellStart"/>
      <w:r>
        <w:t>тахографа</w:t>
      </w:r>
      <w:proofErr w:type="spellEnd"/>
      <w:r>
        <w:t>.</w:t>
      </w:r>
    </w:p>
    <w:p w:rsidR="00C013F4" w:rsidRDefault="00C013F4" w:rsidP="00C013F4">
      <w:pPr>
        <w:pStyle w:val="ConsPlusNormal"/>
        <w:jc w:val="both"/>
      </w:pPr>
    </w:p>
    <w:p w:rsidR="00C013F4" w:rsidRDefault="00C013F4" w:rsidP="00C013F4">
      <w:pPr>
        <w:pStyle w:val="ConsPlusTitle"/>
        <w:jc w:val="center"/>
        <w:outlineLvl w:val="1"/>
      </w:pPr>
      <w:r>
        <w:t xml:space="preserve">IV. Планируемые результаты </w:t>
      </w:r>
      <w:proofErr w:type="gramStart"/>
      <w:r>
        <w:t>освоения  программы</w:t>
      </w:r>
      <w:proofErr w:type="gramEnd"/>
    </w:p>
    <w:p w:rsidR="00C013F4" w:rsidRDefault="00C013F4" w:rsidP="00C013F4">
      <w:pPr>
        <w:pStyle w:val="ConsPlusNormal"/>
        <w:jc w:val="both"/>
      </w:pPr>
    </w:p>
    <w:p w:rsidR="00C013F4" w:rsidRDefault="00C013F4" w:rsidP="00C013F4">
      <w:pPr>
        <w:pStyle w:val="ConsPlusNormal"/>
        <w:ind w:firstLine="540"/>
        <w:jc w:val="both"/>
      </w:pPr>
      <w:r>
        <w:t>В результате освоения образовательной программы обучающиеся должны знать:</w:t>
      </w:r>
    </w:p>
    <w:p w:rsidR="00C013F4" w:rsidRDefault="002F27AB" w:rsidP="00C013F4">
      <w:pPr>
        <w:pStyle w:val="ConsPlusNormal"/>
        <w:spacing w:before="200"/>
        <w:ind w:firstLine="540"/>
        <w:jc w:val="both"/>
      </w:pPr>
      <w:hyperlink r:id="rId1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00C013F4">
          <w:rPr>
            <w:color w:val="0000FF"/>
          </w:rPr>
          <w:t>Правила</w:t>
        </w:r>
      </w:hyperlink>
      <w:r w:rsidR="00C013F4">
        <w:t xml:space="preserve"> дорожного движения;</w:t>
      </w:r>
    </w:p>
    <w:p w:rsidR="00C013F4" w:rsidRDefault="00C013F4" w:rsidP="00C013F4">
      <w:pPr>
        <w:pStyle w:val="ConsPlusNormal"/>
        <w:spacing w:before="200"/>
        <w:ind w:firstLine="540"/>
        <w:jc w:val="both"/>
      </w:pPr>
      <w:r>
        <w:t>основы законодательства Российской Федерации в сфере дорожного движения и перевозок грузов;</w:t>
      </w:r>
    </w:p>
    <w:p w:rsidR="00C013F4" w:rsidRDefault="00C013F4" w:rsidP="00C013F4">
      <w:pPr>
        <w:pStyle w:val="ConsPlusNormal"/>
        <w:spacing w:before="200"/>
        <w:ind w:firstLine="540"/>
        <w:jc w:val="both"/>
      </w:pPr>
      <w:r>
        <w:t>нормативные правовые акты в области обеспечения безопасности дорожного движения;</w:t>
      </w:r>
    </w:p>
    <w:p w:rsidR="00C013F4" w:rsidRDefault="00C013F4" w:rsidP="00C013F4">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C013F4" w:rsidRDefault="00C013F4" w:rsidP="00C013F4">
      <w:pPr>
        <w:pStyle w:val="ConsPlusNormal"/>
        <w:spacing w:before="200"/>
        <w:ind w:firstLine="540"/>
        <w:jc w:val="both"/>
      </w:pPr>
      <w:r>
        <w:t>основы безопасного управления транспортными средствами;</w:t>
      </w:r>
    </w:p>
    <w:p w:rsidR="00C013F4" w:rsidRDefault="00C013F4" w:rsidP="00C013F4">
      <w:pPr>
        <w:pStyle w:val="ConsPlusNormal"/>
        <w:spacing w:before="200"/>
        <w:ind w:firstLine="540"/>
        <w:jc w:val="both"/>
      </w:pPr>
      <w:r>
        <w:t>цели и задачи управления системами "водитель - автомобиль - дорога" и "водитель - автомобиль";</w:t>
      </w:r>
    </w:p>
    <w:p w:rsidR="00C013F4" w:rsidRDefault="00C013F4" w:rsidP="00C013F4">
      <w:pPr>
        <w:pStyle w:val="ConsPlusNormal"/>
        <w:spacing w:before="200"/>
        <w:ind w:firstLine="540"/>
        <w:jc w:val="both"/>
      </w:pPr>
      <w:r>
        <w:t>режимы движения с учетом дорожных условий, в том числе, особенностей дорожного покрытия;</w:t>
      </w:r>
    </w:p>
    <w:p w:rsidR="00C013F4" w:rsidRDefault="00C013F4" w:rsidP="00C013F4">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C013F4" w:rsidRDefault="00C013F4" w:rsidP="00C013F4">
      <w:pPr>
        <w:pStyle w:val="ConsPlusNormal"/>
        <w:spacing w:before="200"/>
        <w:ind w:firstLine="540"/>
        <w:jc w:val="both"/>
      </w:pPr>
      <w:r>
        <w:t>особенности наблюдения за дорожной обстановкой;</w:t>
      </w:r>
    </w:p>
    <w:p w:rsidR="00C013F4" w:rsidRDefault="00C013F4" w:rsidP="00C013F4">
      <w:pPr>
        <w:pStyle w:val="ConsPlusNormal"/>
        <w:spacing w:before="200"/>
        <w:ind w:firstLine="540"/>
        <w:jc w:val="both"/>
      </w:pPr>
      <w:r>
        <w:t>способы контроля безопасной дистанции и бокового интервала;</w:t>
      </w:r>
    </w:p>
    <w:p w:rsidR="00C013F4" w:rsidRDefault="00C013F4" w:rsidP="00C013F4">
      <w:pPr>
        <w:pStyle w:val="ConsPlusNormal"/>
        <w:spacing w:before="200"/>
        <w:ind w:firstLine="540"/>
        <w:jc w:val="both"/>
      </w:pPr>
      <w:r>
        <w:t>последовательность действий при вызове аварийных и спасательных служб;</w:t>
      </w:r>
    </w:p>
    <w:p w:rsidR="00C013F4" w:rsidRDefault="00C013F4" w:rsidP="00C013F4">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C013F4" w:rsidRDefault="00C013F4" w:rsidP="00C013F4">
      <w:pPr>
        <w:pStyle w:val="ConsPlusNormal"/>
        <w:spacing w:before="200"/>
        <w:ind w:firstLine="540"/>
        <w:jc w:val="both"/>
      </w:pPr>
      <w:r>
        <w:t>основы обеспечения детской пассажирской безопасности;</w:t>
      </w:r>
    </w:p>
    <w:p w:rsidR="00C013F4" w:rsidRDefault="00C013F4" w:rsidP="00C013F4">
      <w:pPr>
        <w:pStyle w:val="ConsPlusNormal"/>
        <w:spacing w:before="200"/>
        <w:ind w:firstLine="540"/>
        <w:jc w:val="both"/>
      </w:pPr>
      <w:r>
        <w:t xml:space="preserve">последствия, связанные с нарушением </w:t>
      </w:r>
      <w:hyperlink r:id="rId1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 водителями транспортных средств;</w:t>
      </w:r>
    </w:p>
    <w:p w:rsidR="00C013F4" w:rsidRDefault="00C013F4" w:rsidP="00C013F4">
      <w:pPr>
        <w:pStyle w:val="ConsPlusNormal"/>
        <w:spacing w:before="20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C013F4" w:rsidRDefault="00C013F4" w:rsidP="00C013F4">
      <w:pPr>
        <w:pStyle w:val="ConsPlusNormal"/>
        <w:spacing w:before="200"/>
        <w:ind w:firstLine="540"/>
        <w:jc w:val="both"/>
      </w:pPr>
      <w:r>
        <w:t xml:space="preserve">правила использования </w:t>
      </w:r>
      <w:proofErr w:type="spellStart"/>
      <w:r>
        <w:t>тахографов</w:t>
      </w:r>
      <w:proofErr w:type="spellEnd"/>
      <w:r>
        <w:t>;</w:t>
      </w:r>
    </w:p>
    <w:p w:rsidR="00C013F4" w:rsidRDefault="00C013F4" w:rsidP="00C013F4">
      <w:pPr>
        <w:pStyle w:val="ConsPlusNormal"/>
        <w:spacing w:before="200"/>
        <w:ind w:firstLine="540"/>
        <w:jc w:val="both"/>
      </w:pPr>
      <w:r>
        <w:t>признаки неисправностей, возникающих в пути;</w:t>
      </w:r>
    </w:p>
    <w:p w:rsidR="00C013F4" w:rsidRDefault="00C013F4" w:rsidP="00C013F4">
      <w:pPr>
        <w:pStyle w:val="ConsPlusNormal"/>
        <w:spacing w:before="200"/>
        <w:ind w:firstLine="540"/>
        <w:jc w:val="both"/>
      </w:pPr>
      <w:r>
        <w:t xml:space="preserve">меры ответственности за нарушение </w:t>
      </w:r>
      <w:hyperlink r:id="rId2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w:t>
      </w:r>
    </w:p>
    <w:p w:rsidR="00C013F4" w:rsidRDefault="00C013F4" w:rsidP="00C013F4">
      <w:pPr>
        <w:pStyle w:val="ConsPlusNormal"/>
        <w:spacing w:before="200"/>
        <w:ind w:firstLine="540"/>
        <w:jc w:val="both"/>
      </w:pPr>
      <w:r>
        <w:t xml:space="preserve">влияние </w:t>
      </w:r>
      <w:proofErr w:type="spellStart"/>
      <w:r>
        <w:t>погодно</w:t>
      </w:r>
      <w:proofErr w:type="spellEnd"/>
      <w:r>
        <w:t>-климатических и дорожных условий на безопасность дорожного движения;</w:t>
      </w:r>
    </w:p>
    <w:p w:rsidR="00C013F4" w:rsidRDefault="00C013F4" w:rsidP="00C013F4">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C013F4" w:rsidRDefault="00C013F4" w:rsidP="00C013F4">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C013F4" w:rsidRDefault="00C013F4" w:rsidP="00C013F4">
      <w:pPr>
        <w:pStyle w:val="ConsPlusNormal"/>
        <w:spacing w:before="200"/>
        <w:ind w:firstLine="540"/>
        <w:jc w:val="both"/>
      </w:pPr>
      <w:r>
        <w:t>установленные заводом-изготовителем периодичности технического обслуживания и ремонта;</w:t>
      </w:r>
    </w:p>
    <w:p w:rsidR="00C013F4" w:rsidRDefault="00C013F4" w:rsidP="00C013F4">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C013F4" w:rsidRDefault="00C013F4" w:rsidP="00C013F4">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C013F4" w:rsidRDefault="00C013F4" w:rsidP="00C013F4">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C013F4" w:rsidRDefault="00C013F4" w:rsidP="00C013F4">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C013F4" w:rsidRDefault="00C013F4" w:rsidP="00C013F4">
      <w:pPr>
        <w:pStyle w:val="ConsPlusNormal"/>
        <w:spacing w:before="200"/>
        <w:ind w:firstLine="540"/>
        <w:jc w:val="both"/>
      </w:pPr>
      <w:r>
        <w:t>правовые аспекты (права, обязанности и ответственность) оказания первой помощи;</w:t>
      </w:r>
    </w:p>
    <w:p w:rsidR="00C013F4" w:rsidRDefault="00C013F4" w:rsidP="00C013F4">
      <w:pPr>
        <w:pStyle w:val="ConsPlusNormal"/>
        <w:spacing w:before="200"/>
        <w:ind w:firstLine="540"/>
        <w:jc w:val="both"/>
      </w:pPr>
      <w:r>
        <w:t>правила оказания первой помощи;</w:t>
      </w:r>
    </w:p>
    <w:p w:rsidR="00C013F4" w:rsidRDefault="00C013F4" w:rsidP="00C013F4">
      <w:pPr>
        <w:pStyle w:val="ConsPlusNormal"/>
        <w:spacing w:before="200"/>
        <w:ind w:firstLine="540"/>
        <w:jc w:val="both"/>
      </w:pPr>
      <w:r>
        <w:lastRenderedPageBreak/>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C013F4" w:rsidRDefault="00C013F4" w:rsidP="00C013F4">
      <w:pPr>
        <w:pStyle w:val="ConsPlusNormal"/>
        <w:spacing w:before="200"/>
        <w:ind w:firstLine="540"/>
        <w:jc w:val="both"/>
      </w:pPr>
      <w:r>
        <w:t>В результате освоения образовательной программы обучающиеся должны уметь:</w:t>
      </w:r>
    </w:p>
    <w:p w:rsidR="00C013F4" w:rsidRDefault="00C013F4" w:rsidP="00C013F4">
      <w:pPr>
        <w:pStyle w:val="ConsPlusNormal"/>
        <w:spacing w:before="200"/>
        <w:ind w:firstLine="540"/>
        <w:jc w:val="both"/>
      </w:pPr>
      <w:r>
        <w:t>безопасно и эффективно управлять транспортным средством в различных условиях движения;</w:t>
      </w:r>
    </w:p>
    <w:p w:rsidR="00C013F4" w:rsidRDefault="00C013F4" w:rsidP="00C013F4">
      <w:pPr>
        <w:pStyle w:val="ConsPlusNormal"/>
        <w:spacing w:before="200"/>
        <w:ind w:firstLine="540"/>
        <w:jc w:val="both"/>
      </w:pPr>
      <w:r>
        <w:t xml:space="preserve">соблюдать </w:t>
      </w:r>
      <w:hyperlink r:id="rId2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Правила</w:t>
        </w:r>
      </w:hyperlink>
      <w:r>
        <w:t xml:space="preserve"> дорожного движения;</w:t>
      </w:r>
    </w:p>
    <w:p w:rsidR="00C013F4" w:rsidRDefault="00C013F4" w:rsidP="00C013F4">
      <w:pPr>
        <w:pStyle w:val="ConsPlusNormal"/>
        <w:spacing w:before="200"/>
        <w:ind w:firstLine="540"/>
        <w:jc w:val="both"/>
      </w:pPr>
      <w:r>
        <w:t>управлять своим эмоциональным состоянием;</w:t>
      </w:r>
    </w:p>
    <w:p w:rsidR="00C013F4" w:rsidRDefault="00C013F4" w:rsidP="00C013F4">
      <w:pPr>
        <w:pStyle w:val="ConsPlusNormal"/>
        <w:spacing w:before="200"/>
        <w:ind w:firstLine="540"/>
        <w:jc w:val="both"/>
      </w:pPr>
      <w:r>
        <w:t>конструктивно разрешать противоречия и конфликты, возникающие в дорожном движении;</w:t>
      </w:r>
    </w:p>
    <w:p w:rsidR="00C013F4" w:rsidRDefault="00C013F4" w:rsidP="00C013F4">
      <w:pPr>
        <w:pStyle w:val="ConsPlusNormal"/>
        <w:spacing w:before="200"/>
        <w:ind w:firstLine="540"/>
        <w:jc w:val="both"/>
      </w:pPr>
      <w:r>
        <w:t>выполнять ежедневное техническое обслуживание транспортного средства;</w:t>
      </w:r>
    </w:p>
    <w:p w:rsidR="00C013F4" w:rsidRDefault="00C013F4" w:rsidP="00C013F4">
      <w:pPr>
        <w:pStyle w:val="ConsPlusNormal"/>
        <w:spacing w:before="200"/>
        <w:ind w:firstLine="540"/>
        <w:jc w:val="both"/>
      </w:pPr>
      <w:r>
        <w:t>проверять техническое состояние транспортного средства;</w:t>
      </w:r>
    </w:p>
    <w:p w:rsidR="00C013F4" w:rsidRDefault="00C013F4" w:rsidP="00C013F4">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C013F4" w:rsidRDefault="00C013F4" w:rsidP="00C013F4">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C013F4" w:rsidRDefault="00C013F4" w:rsidP="00C013F4">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C013F4" w:rsidRDefault="00C013F4" w:rsidP="00C013F4">
      <w:pPr>
        <w:pStyle w:val="ConsPlusNormal"/>
        <w:spacing w:before="200"/>
        <w:ind w:firstLine="540"/>
        <w:jc w:val="both"/>
      </w:pPr>
      <w:r>
        <w:t>выбирать безопасные скорость, дистанцию и интервал в различных условиях движения;</w:t>
      </w:r>
    </w:p>
    <w:p w:rsidR="00C013F4" w:rsidRDefault="00C013F4" w:rsidP="00C013F4">
      <w:pPr>
        <w:pStyle w:val="ConsPlusNormal"/>
        <w:spacing w:before="200"/>
        <w:ind w:firstLine="540"/>
        <w:jc w:val="both"/>
      </w:pPr>
      <w:r>
        <w:t>использовать зеркала заднего вида при движении и маневрировании;</w:t>
      </w:r>
    </w:p>
    <w:p w:rsidR="00C013F4" w:rsidRDefault="00C013F4" w:rsidP="00C013F4">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C013F4" w:rsidRDefault="00C013F4" w:rsidP="00C013F4">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C013F4" w:rsidRDefault="00C013F4" w:rsidP="00C013F4">
      <w:pPr>
        <w:pStyle w:val="ConsPlusNormal"/>
        <w:spacing w:before="200"/>
        <w:ind w:firstLine="540"/>
        <w:jc w:val="both"/>
      </w:pPr>
      <w:r>
        <w:t>использовать средства тушения пожара;</w:t>
      </w:r>
    </w:p>
    <w:p w:rsidR="00C013F4" w:rsidRDefault="00C013F4" w:rsidP="00C013F4">
      <w:pPr>
        <w:pStyle w:val="ConsPlusNormal"/>
        <w:spacing w:before="200"/>
        <w:ind w:firstLine="540"/>
        <w:jc w:val="both"/>
      </w:pPr>
      <w:r>
        <w:t>использовать установленное на транспортном средстве оборудование и приборы;</w:t>
      </w:r>
    </w:p>
    <w:p w:rsidR="00C013F4" w:rsidRDefault="00C013F4" w:rsidP="00C013F4">
      <w:pPr>
        <w:pStyle w:val="ConsPlusNormal"/>
        <w:spacing w:before="200"/>
        <w:ind w:firstLine="540"/>
        <w:jc w:val="both"/>
      </w:pPr>
      <w:r>
        <w:t>заполнять документацию, связанную со спецификой эксплуатации транспортного средства;</w:t>
      </w:r>
    </w:p>
    <w:p w:rsidR="00C013F4" w:rsidRDefault="00C013F4" w:rsidP="00C013F4">
      <w:pPr>
        <w:pStyle w:val="ConsPlusNormal"/>
        <w:spacing w:before="200"/>
        <w:ind w:firstLine="540"/>
        <w:jc w:val="both"/>
      </w:pPr>
      <w:r>
        <w:t xml:space="preserve">использовать различные типы </w:t>
      </w:r>
      <w:proofErr w:type="spellStart"/>
      <w:r>
        <w:t>тахографов</w:t>
      </w:r>
      <w:proofErr w:type="spellEnd"/>
      <w:r>
        <w:t>;</w:t>
      </w:r>
    </w:p>
    <w:p w:rsidR="00C013F4" w:rsidRDefault="00C013F4" w:rsidP="00C013F4">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C013F4" w:rsidRDefault="00C013F4" w:rsidP="00C013F4">
      <w:pPr>
        <w:pStyle w:val="ConsPlusNormal"/>
        <w:spacing w:before="200"/>
        <w:ind w:firstLine="540"/>
        <w:jc w:val="both"/>
      </w:pPr>
      <w:r>
        <w:t>совершенствовать свои навыки управления транспортным средством.</w:t>
      </w:r>
    </w:p>
    <w:p w:rsidR="00C013F4" w:rsidRDefault="00C013F4" w:rsidP="00C013F4">
      <w:pPr>
        <w:pStyle w:val="ConsPlusNormal"/>
        <w:jc w:val="both"/>
      </w:pPr>
    </w:p>
    <w:p w:rsidR="00C013F4" w:rsidRDefault="00C013F4" w:rsidP="00C013F4">
      <w:pPr>
        <w:pStyle w:val="ConsPlusTitle"/>
        <w:jc w:val="center"/>
        <w:outlineLvl w:val="1"/>
      </w:pPr>
      <w:r>
        <w:t xml:space="preserve">V. Условия </w:t>
      </w:r>
      <w:proofErr w:type="gramStart"/>
      <w:r>
        <w:t>реализации  программы</w:t>
      </w:r>
      <w:proofErr w:type="gramEnd"/>
    </w:p>
    <w:p w:rsidR="00C013F4" w:rsidRDefault="00C013F4" w:rsidP="00C013F4">
      <w:pPr>
        <w:pStyle w:val="ConsPlusNormal"/>
        <w:jc w:val="both"/>
      </w:pPr>
    </w:p>
    <w:p w:rsidR="00C013F4" w:rsidRDefault="00C013F4" w:rsidP="00C013F4">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C013F4" w:rsidRDefault="00C013F4" w:rsidP="00C013F4">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C013F4" w:rsidRDefault="00C013F4" w:rsidP="00C013F4">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C013F4" w:rsidRDefault="00C013F4" w:rsidP="00C013F4">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2" w:tooltip="Федеральный закон от 10.12.1995 N 196-ФЗ (ред. от 29.11.2021) &quot;О безопасности дорожного движения&quot;{КонсультантПлюс}" w:history="1">
        <w:r>
          <w:rPr>
            <w:color w:val="0000FF"/>
          </w:rPr>
          <w:t>пунктом 1 статьи 16</w:t>
        </w:r>
      </w:hyperlink>
      <w:r>
        <w:t xml:space="preserve"> и </w:t>
      </w:r>
      <w:hyperlink r:id="rId23" w:tooltip="Федеральный закон от 10.12.1995 N 196-ФЗ (ред. от 29.11.2021) &quot;О безопасности дорожного движения&quot;{КонсультантПлюс}"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4" w:tooltip="Указ Президента РФ от 15.06.1998 N 711 (ред. от 19.02.2021) &quot;О дополнительных мерах по обеспечению безопасности дорожного движения&quot; (вместе с &quot;Положением о Государственной инспекции безопасности дорожного движения Министерства внутренних дел Российской Федерац" w:history="1">
        <w:r>
          <w:rPr>
            <w:color w:val="0000FF"/>
          </w:rPr>
          <w:t>подпунктом "б" пункта 11</w:t>
        </w:r>
      </w:hyperlink>
      <w:r>
        <w:t xml:space="preserve"> </w:t>
      </w:r>
      <w:r>
        <w:lastRenderedPageBreak/>
        <w:t>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C013F4" w:rsidRDefault="00C013F4" w:rsidP="00C013F4">
      <w:pPr>
        <w:pStyle w:val="ConsPlusNormal"/>
        <w:spacing w:before="200"/>
        <w:ind w:firstLine="540"/>
        <w:jc w:val="both"/>
      </w:pPr>
      <w:r>
        <w:t>Теоретическое обучение проводится в оборудованных учебных кабинетах.</w:t>
      </w:r>
    </w:p>
    <w:p w:rsidR="00C013F4" w:rsidRDefault="00C013F4" w:rsidP="00C013F4">
      <w:pPr>
        <w:pStyle w:val="ConsPlusNormal"/>
        <w:spacing w:before="200"/>
        <w:ind w:firstLine="540"/>
        <w:jc w:val="both"/>
      </w:pPr>
      <w:r>
        <w:t>Наполняемость учебной группы не должна превышать 30 человек.</w:t>
      </w:r>
    </w:p>
    <w:p w:rsidR="00C013F4" w:rsidRDefault="00C013F4" w:rsidP="00C013F4">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C013F4" w:rsidRDefault="00C013F4" w:rsidP="00C013F4">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C013F4" w:rsidRDefault="00C013F4" w:rsidP="00C013F4">
      <w:pPr>
        <w:pStyle w:val="ConsPlusNormal"/>
        <w:jc w:val="both"/>
      </w:pPr>
    </w:p>
    <w:p w:rsidR="00C013F4" w:rsidRDefault="00C013F4" w:rsidP="00C013F4">
      <w:pPr>
        <w:pStyle w:val="ConsPlusNormal"/>
        <w:jc w:val="center"/>
      </w:pPr>
      <w:r>
        <w:rPr>
          <w:noProof/>
          <w:position w:val="-23"/>
        </w:rPr>
        <w:drawing>
          <wp:inline distT="0" distB="0" distL="0" distR="0">
            <wp:extent cx="1323975" cy="4191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p>
    <w:p w:rsidR="00C013F4" w:rsidRDefault="00C013F4" w:rsidP="00C013F4">
      <w:pPr>
        <w:pStyle w:val="ConsPlusNormal"/>
        <w:jc w:val="both"/>
      </w:pPr>
    </w:p>
    <w:p w:rsidR="00C013F4" w:rsidRDefault="00C013F4" w:rsidP="00C013F4">
      <w:pPr>
        <w:pStyle w:val="ConsPlusNormal"/>
        <w:ind w:firstLine="540"/>
        <w:jc w:val="both"/>
      </w:pPr>
      <w:r>
        <w:t>где:</w:t>
      </w:r>
    </w:p>
    <w:p w:rsidR="00C013F4" w:rsidRDefault="00C013F4" w:rsidP="00C013F4">
      <w:pPr>
        <w:pStyle w:val="ConsPlusNormal"/>
        <w:spacing w:before="200"/>
        <w:ind w:firstLine="540"/>
        <w:jc w:val="both"/>
      </w:pPr>
      <w:r>
        <w:t>П - число необходимых помещений;</w:t>
      </w:r>
    </w:p>
    <w:p w:rsidR="00C013F4" w:rsidRDefault="00C013F4" w:rsidP="00C013F4">
      <w:pPr>
        <w:pStyle w:val="ConsPlusNormal"/>
        <w:spacing w:before="200"/>
        <w:ind w:firstLine="540"/>
        <w:jc w:val="both"/>
      </w:pPr>
      <w:proofErr w:type="spellStart"/>
      <w:r>
        <w:t>Р</w:t>
      </w:r>
      <w:r>
        <w:rPr>
          <w:vertAlign w:val="subscript"/>
        </w:rPr>
        <w:t>гр</w:t>
      </w:r>
      <w:proofErr w:type="spellEnd"/>
      <w:r>
        <w:t xml:space="preserve"> - расчетное учебное время полного курса теоретического обучения на одну группу в часах;</w:t>
      </w:r>
    </w:p>
    <w:p w:rsidR="00C013F4" w:rsidRDefault="00C013F4" w:rsidP="00C013F4">
      <w:pPr>
        <w:pStyle w:val="ConsPlusNormal"/>
        <w:spacing w:before="200"/>
        <w:ind w:firstLine="540"/>
        <w:jc w:val="both"/>
      </w:pPr>
      <w:r>
        <w:t>n - общее число групп;</w:t>
      </w:r>
    </w:p>
    <w:p w:rsidR="00C013F4" w:rsidRDefault="00C013F4" w:rsidP="00C013F4">
      <w:pPr>
        <w:pStyle w:val="ConsPlusNormal"/>
        <w:spacing w:before="200"/>
        <w:ind w:firstLine="540"/>
        <w:jc w:val="both"/>
      </w:pPr>
      <w:r>
        <w:t>0,75 - постоянный коэффициент (загрузка учебного кабинета принимается равной 75%);</w:t>
      </w:r>
    </w:p>
    <w:p w:rsidR="00C013F4" w:rsidRDefault="00C013F4" w:rsidP="00C013F4">
      <w:pPr>
        <w:pStyle w:val="ConsPlusNormal"/>
        <w:spacing w:before="200"/>
        <w:ind w:firstLine="540"/>
        <w:jc w:val="both"/>
      </w:pPr>
      <w:proofErr w:type="spellStart"/>
      <w:r>
        <w:t>Ф</w:t>
      </w:r>
      <w:r>
        <w:rPr>
          <w:vertAlign w:val="subscript"/>
        </w:rPr>
        <w:t>пом</w:t>
      </w:r>
      <w:proofErr w:type="spellEnd"/>
      <w:r>
        <w:t xml:space="preserve"> - фонд времени использования помещения в часах.</w:t>
      </w:r>
    </w:p>
    <w:p w:rsidR="00C013F4" w:rsidRDefault="00C013F4" w:rsidP="00C013F4">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C013F4" w:rsidRDefault="00C013F4" w:rsidP="00C013F4">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C013F4" w:rsidRDefault="00C013F4" w:rsidP="00C013F4">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C013F4" w:rsidRDefault="00C013F4" w:rsidP="00C013F4">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2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w:t>
      </w:r>
    </w:p>
    <w:p w:rsidR="00C013F4" w:rsidRDefault="00C013F4" w:rsidP="00C013F4">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C013F4" w:rsidRDefault="00C013F4" w:rsidP="00C013F4">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7"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Консультан"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C013F4" w:rsidRDefault="00C013F4" w:rsidP="00C013F4">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2017" w:tooltip="5.4. Материально-технические условия реализации образовательной программы." w:history="1">
        <w:r>
          <w:rPr>
            <w:color w:val="0000FF"/>
          </w:rPr>
          <w:t>пунктом 5.4</w:t>
        </w:r>
      </w:hyperlink>
      <w:r>
        <w:t xml:space="preserve">  программы.</w:t>
      </w:r>
    </w:p>
    <w:p w:rsidR="00C013F4" w:rsidRDefault="00C013F4" w:rsidP="00C013F4">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C013F4" w:rsidRDefault="00C013F4" w:rsidP="00C013F4">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28"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C013F4" w:rsidRDefault="00C013F4" w:rsidP="00C013F4">
      <w:pPr>
        <w:pStyle w:val="ConsPlusNormal"/>
        <w:spacing w:before="200"/>
        <w:ind w:firstLine="540"/>
        <w:jc w:val="both"/>
      </w:pPr>
      <w:r>
        <w:lastRenderedPageBreak/>
        <w:t xml:space="preserve">Мастер производственного обучения должен удовлетворять требованиям профессионального </w:t>
      </w:r>
      <w:hyperlink r:id="rId29"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Консультан"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C013F4" w:rsidRDefault="00C013F4" w:rsidP="00C013F4">
      <w:pPr>
        <w:pStyle w:val="ConsPlusNormal"/>
        <w:spacing w:before="200"/>
        <w:ind w:firstLine="540"/>
        <w:jc w:val="both"/>
      </w:pPr>
      <w:r>
        <w:t>5.3. Информационно-методические условия реализации образовательной программы включают:</w:t>
      </w:r>
    </w:p>
    <w:p w:rsidR="00C013F4" w:rsidRDefault="00C013F4" w:rsidP="00C013F4">
      <w:pPr>
        <w:pStyle w:val="ConsPlusNormal"/>
        <w:spacing w:before="200"/>
        <w:ind w:firstLine="540"/>
        <w:jc w:val="both"/>
      </w:pPr>
      <w:r>
        <w:t>учебный план;</w:t>
      </w:r>
    </w:p>
    <w:p w:rsidR="00C013F4" w:rsidRDefault="00C013F4" w:rsidP="00C013F4">
      <w:pPr>
        <w:pStyle w:val="ConsPlusNormal"/>
        <w:spacing w:before="200"/>
        <w:ind w:firstLine="540"/>
        <w:jc w:val="both"/>
      </w:pPr>
      <w:r>
        <w:t>календарный учебный график;</w:t>
      </w:r>
    </w:p>
    <w:p w:rsidR="00C013F4" w:rsidRDefault="00C013F4" w:rsidP="00C013F4">
      <w:pPr>
        <w:pStyle w:val="ConsPlusNormal"/>
        <w:spacing w:before="200"/>
        <w:ind w:firstLine="540"/>
        <w:jc w:val="both"/>
      </w:pPr>
      <w:r>
        <w:t>рабочие программы учебных предметов;</w:t>
      </w:r>
    </w:p>
    <w:p w:rsidR="00C013F4" w:rsidRDefault="00C013F4" w:rsidP="00C013F4">
      <w:pPr>
        <w:pStyle w:val="ConsPlusNormal"/>
        <w:spacing w:before="200"/>
        <w:ind w:firstLine="540"/>
        <w:jc w:val="both"/>
      </w:pPr>
      <w:r>
        <w:t>методические материалы и разработки;</w:t>
      </w:r>
    </w:p>
    <w:p w:rsidR="00C013F4" w:rsidRDefault="00C013F4" w:rsidP="00C013F4">
      <w:pPr>
        <w:pStyle w:val="ConsPlusNormal"/>
        <w:spacing w:before="200"/>
        <w:ind w:firstLine="540"/>
        <w:jc w:val="both"/>
      </w:pPr>
      <w:r>
        <w:t>расписание занятий.</w:t>
      </w:r>
    </w:p>
    <w:p w:rsidR="00C013F4" w:rsidRDefault="00C013F4" w:rsidP="00C013F4">
      <w:pPr>
        <w:pStyle w:val="ConsPlusNormal"/>
        <w:spacing w:before="200"/>
        <w:ind w:firstLine="540"/>
        <w:jc w:val="both"/>
      </w:pPr>
      <w:bookmarkStart w:id="4" w:name="Par12017"/>
      <w:bookmarkEnd w:id="4"/>
      <w:r>
        <w:t>5.4. Материально-технические условия реализации образовательной программы.</w:t>
      </w:r>
    </w:p>
    <w:p w:rsidR="00C013F4" w:rsidRDefault="00C013F4" w:rsidP="00C013F4">
      <w:pPr>
        <w:pStyle w:val="ConsPlusNormal"/>
        <w:spacing w:before="200"/>
        <w:ind w:firstLine="540"/>
        <w:jc w:val="both"/>
      </w:pPr>
      <w:r>
        <w:t xml:space="preserve">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w:t>
      </w:r>
      <w:proofErr w:type="spellStart"/>
      <w:r>
        <w:t>саморегуляции</w:t>
      </w:r>
      <w:proofErr w:type="spellEnd"/>
      <w:r>
        <w:t xml:space="preserve">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C013F4" w:rsidRDefault="00C013F4" w:rsidP="00C013F4">
      <w:pPr>
        <w:pStyle w:val="ConsPlusNormal"/>
        <w:spacing w:before="20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w:t>
      </w:r>
      <w:proofErr w:type="spellStart"/>
      <w:r>
        <w:t>монотоноустойчивость</w:t>
      </w:r>
      <w:proofErr w:type="spellEnd"/>
      <w:r>
        <w:t>).</w:t>
      </w:r>
    </w:p>
    <w:p w:rsidR="00C013F4" w:rsidRDefault="00C013F4" w:rsidP="00C013F4">
      <w:pPr>
        <w:pStyle w:val="ConsPlusNormal"/>
        <w:spacing w:before="200"/>
        <w:ind w:firstLine="540"/>
        <w:jc w:val="both"/>
      </w:pPr>
      <w:r>
        <w:t xml:space="preserve">АПК для формирования у водителей навыков </w:t>
      </w:r>
      <w:proofErr w:type="spellStart"/>
      <w:r>
        <w:t>саморегуляции</w:t>
      </w:r>
      <w:proofErr w:type="spellEnd"/>
      <w:r>
        <w:t xml:space="preserve"> психоэмоционального состояния должны предоставлять возможности для обучения </w:t>
      </w:r>
      <w:proofErr w:type="spellStart"/>
      <w:r>
        <w:t>саморегуляции</w:t>
      </w:r>
      <w:proofErr w:type="spellEnd"/>
      <w:r>
        <w:t xml:space="preserve"> при наиболее часто встречающихся состояниях: эмоциональной напряженности, </w:t>
      </w:r>
      <w:proofErr w:type="spellStart"/>
      <w:r>
        <w:t>монотонии</w:t>
      </w:r>
      <w:proofErr w:type="spellEnd"/>
      <w:r>
        <w:t>, утомлении, стрессе и тренировке свойств внимания (концентрации, распределения).</w:t>
      </w:r>
    </w:p>
    <w:p w:rsidR="00C013F4" w:rsidRDefault="00C013F4" w:rsidP="00C013F4">
      <w:pPr>
        <w:pStyle w:val="ConsPlusNormal"/>
        <w:spacing w:before="200"/>
        <w:ind w:firstLine="540"/>
        <w:jc w:val="both"/>
      </w:pPr>
      <w:r>
        <w:t>АПК должен обеспечивать защиту персональных данных.</w:t>
      </w:r>
    </w:p>
    <w:p w:rsidR="00C013F4" w:rsidRDefault="00C013F4" w:rsidP="00C013F4">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C013F4" w:rsidRDefault="00C013F4" w:rsidP="00C013F4">
      <w:pPr>
        <w:pStyle w:val="ConsPlusNormal"/>
        <w:spacing w:before="200"/>
        <w:ind w:firstLine="540"/>
        <w:jc w:val="both"/>
      </w:pPr>
      <w:r>
        <w:t xml:space="preserve">Учебные транспортные средства подкатегории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3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C013F4" w:rsidRDefault="00C013F4" w:rsidP="00C013F4">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C013F4" w:rsidRDefault="00C013F4" w:rsidP="00C013F4">
      <w:pPr>
        <w:pStyle w:val="ConsPlusNormal"/>
        <w:jc w:val="both"/>
      </w:pPr>
    </w:p>
    <w:p w:rsidR="00C013F4" w:rsidRDefault="00C013F4" w:rsidP="00C013F4">
      <w:pPr>
        <w:pStyle w:val="ConsPlusNormal"/>
        <w:jc w:val="center"/>
      </w:pPr>
      <w:r>
        <w:rPr>
          <w:noProof/>
          <w:position w:val="-23"/>
        </w:rPr>
        <w:drawing>
          <wp:inline distT="0" distB="0" distL="0" distR="0">
            <wp:extent cx="1685925" cy="419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C013F4" w:rsidRDefault="00C013F4" w:rsidP="00C013F4">
      <w:pPr>
        <w:pStyle w:val="ConsPlusNormal"/>
        <w:jc w:val="both"/>
      </w:pPr>
    </w:p>
    <w:p w:rsidR="00C013F4" w:rsidRDefault="00C013F4" w:rsidP="00C013F4">
      <w:pPr>
        <w:pStyle w:val="ConsPlusNormal"/>
        <w:ind w:firstLine="540"/>
        <w:jc w:val="both"/>
      </w:pPr>
      <w:r>
        <w:t>где:</w:t>
      </w:r>
    </w:p>
    <w:p w:rsidR="00C013F4" w:rsidRDefault="00C013F4" w:rsidP="00C013F4">
      <w:pPr>
        <w:pStyle w:val="ConsPlusNormal"/>
        <w:spacing w:before="200"/>
        <w:ind w:firstLine="540"/>
        <w:jc w:val="both"/>
      </w:pPr>
      <w:proofErr w:type="spellStart"/>
      <w:r>
        <w:t>N</w:t>
      </w:r>
      <w:r>
        <w:rPr>
          <w:vertAlign w:val="subscript"/>
        </w:rPr>
        <w:t>тс</w:t>
      </w:r>
      <w:proofErr w:type="spellEnd"/>
      <w:r>
        <w:t xml:space="preserve"> - количество автотранспортных средств;</w:t>
      </w:r>
    </w:p>
    <w:p w:rsidR="00C013F4" w:rsidRDefault="00C013F4" w:rsidP="00C013F4">
      <w:pPr>
        <w:pStyle w:val="ConsPlusNormal"/>
        <w:spacing w:before="200"/>
        <w:ind w:firstLine="540"/>
        <w:jc w:val="both"/>
      </w:pPr>
      <w:r>
        <w:t>T - количество часов вождения в соответствии с учебным планом;</w:t>
      </w:r>
    </w:p>
    <w:p w:rsidR="00C013F4" w:rsidRDefault="00C013F4" w:rsidP="00C013F4">
      <w:pPr>
        <w:pStyle w:val="ConsPlusNormal"/>
        <w:spacing w:before="200"/>
        <w:ind w:firstLine="540"/>
        <w:jc w:val="both"/>
      </w:pPr>
      <w:r>
        <w:t>K - количество обучающихся в год;</w:t>
      </w:r>
    </w:p>
    <w:p w:rsidR="00C013F4" w:rsidRDefault="00C013F4" w:rsidP="00C013F4">
      <w:pPr>
        <w:pStyle w:val="ConsPlusNormal"/>
        <w:spacing w:before="200"/>
        <w:ind w:firstLine="540"/>
        <w:jc w:val="both"/>
      </w:pPr>
      <w:r>
        <w:lastRenderedPageBreak/>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C013F4" w:rsidRDefault="00C013F4" w:rsidP="00C013F4">
      <w:pPr>
        <w:pStyle w:val="ConsPlusNormal"/>
        <w:spacing w:before="200"/>
        <w:ind w:firstLine="540"/>
        <w:jc w:val="both"/>
      </w:pPr>
      <w:r>
        <w:t>24,5 - среднее количество рабочих дней в месяц;</w:t>
      </w:r>
    </w:p>
    <w:p w:rsidR="00C013F4" w:rsidRDefault="00C013F4" w:rsidP="00C013F4">
      <w:pPr>
        <w:pStyle w:val="ConsPlusNormal"/>
        <w:spacing w:before="200"/>
        <w:ind w:firstLine="540"/>
        <w:jc w:val="both"/>
      </w:pPr>
      <w:r>
        <w:t>12 - количество рабочих месяцев в году;</w:t>
      </w:r>
    </w:p>
    <w:p w:rsidR="00C013F4" w:rsidRDefault="00C013F4" w:rsidP="00C013F4">
      <w:pPr>
        <w:pStyle w:val="ConsPlusNormal"/>
        <w:spacing w:before="200"/>
        <w:ind w:firstLine="540"/>
        <w:jc w:val="both"/>
      </w:pPr>
      <w:r>
        <w:t>1 - количество резервных учебных транспортных средств.</w:t>
      </w:r>
    </w:p>
    <w:p w:rsidR="00C013F4" w:rsidRDefault="00C013F4" w:rsidP="00C013F4">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C013F4" w:rsidRDefault="00C013F4" w:rsidP="00C013F4">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3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3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пунктом 8</w:t>
        </w:r>
      </w:hyperlink>
      <w:r>
        <w:t xml:space="preserve"> Основных положений.</w:t>
      </w:r>
    </w:p>
    <w:p w:rsidR="00C013F4" w:rsidRDefault="00C013F4" w:rsidP="00C013F4">
      <w:pPr>
        <w:pStyle w:val="ConsPlusNormal"/>
        <w:jc w:val="both"/>
      </w:pPr>
    </w:p>
    <w:p w:rsidR="00C013F4" w:rsidRDefault="00C013F4" w:rsidP="00C013F4">
      <w:pPr>
        <w:pStyle w:val="ConsPlusNormal"/>
        <w:jc w:val="center"/>
      </w:pPr>
      <w:r>
        <w:t>Перечень оборудования учебного кабинета</w:t>
      </w:r>
    </w:p>
    <w:p w:rsidR="00C013F4" w:rsidRDefault="00C013F4" w:rsidP="00C013F4">
      <w:pPr>
        <w:pStyle w:val="ConsPlusNormal"/>
        <w:jc w:val="both"/>
      </w:pPr>
    </w:p>
    <w:p w:rsidR="00C013F4" w:rsidRDefault="00C013F4" w:rsidP="00C013F4">
      <w:pPr>
        <w:pStyle w:val="ConsPlusNormal"/>
        <w:jc w:val="right"/>
      </w:pPr>
      <w:r>
        <w:t>Таблица 11</w:t>
      </w:r>
    </w:p>
    <w:p w:rsidR="00C013F4" w:rsidRDefault="00C013F4" w:rsidP="00C013F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49"/>
        <w:gridCol w:w="1360"/>
        <w:gridCol w:w="1360"/>
      </w:tblGrid>
      <w:tr w:rsidR="00C013F4" w:rsidTr="006906C5">
        <w:tc>
          <w:tcPr>
            <w:tcW w:w="6349"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Наименование учебного оборудования</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Единица измерения</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Количество</w:t>
            </w:r>
          </w:p>
        </w:tc>
      </w:tr>
      <w:tr w:rsidR="00C013F4" w:rsidTr="006906C5">
        <w:tc>
          <w:tcPr>
            <w:tcW w:w="6349" w:type="dxa"/>
            <w:tcBorders>
              <w:top w:val="single" w:sz="4" w:space="0" w:color="auto"/>
              <w:left w:val="single" w:sz="4" w:space="0" w:color="auto"/>
              <w:right w:val="single" w:sz="4" w:space="0" w:color="auto"/>
            </w:tcBorders>
          </w:tcPr>
          <w:p w:rsidR="00C013F4" w:rsidRDefault="00C013F4" w:rsidP="006906C5">
            <w:pPr>
              <w:pStyle w:val="ConsPlusNormal"/>
              <w:jc w:val="center"/>
            </w:pPr>
            <w:r>
              <w:t>Учебно-наглядные пособия по устройству автомобиля</w:t>
            </w:r>
          </w:p>
          <w:p w:rsidR="00C013F4" w:rsidRDefault="00C013F4" w:rsidP="006906C5">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single" w:sz="4" w:space="0" w:color="auto"/>
              <w:left w:val="single" w:sz="4" w:space="0" w:color="auto"/>
              <w:right w:val="single" w:sz="4" w:space="0" w:color="auto"/>
            </w:tcBorders>
          </w:tcPr>
          <w:p w:rsidR="00C013F4" w:rsidRDefault="00C013F4" w:rsidP="006906C5">
            <w:pPr>
              <w:pStyle w:val="ConsPlusNormal"/>
            </w:pPr>
          </w:p>
        </w:tc>
        <w:tc>
          <w:tcPr>
            <w:tcW w:w="1360" w:type="dxa"/>
            <w:tcBorders>
              <w:top w:val="single" w:sz="4" w:space="0" w:color="auto"/>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60" w:type="dxa"/>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Передняя подвеска и рулевой механизм в разрезе</w:t>
            </w:r>
          </w:p>
        </w:tc>
        <w:tc>
          <w:tcPr>
            <w:tcW w:w="1360" w:type="dxa"/>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Задний мост в разрезе в сборе с тормозными механизмами и фрагментом карданной передачи</w:t>
            </w:r>
          </w:p>
        </w:tc>
        <w:tc>
          <w:tcPr>
            <w:tcW w:w="1360" w:type="dxa"/>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Комплект деталей кривошипно-шатунного механизма:</w:t>
            </w:r>
          </w:p>
        </w:tc>
        <w:tc>
          <w:tcPr>
            <w:tcW w:w="1360" w:type="dxa"/>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поршень в разрезе в сборе с кольцами, поршневым пальцем, шатуном и фрагментом коленчатого вала</w:t>
            </w:r>
          </w:p>
        </w:tc>
        <w:tc>
          <w:tcPr>
            <w:tcW w:w="1360" w:type="dxa"/>
            <w:tcBorders>
              <w:left w:val="single" w:sz="4" w:space="0" w:color="auto"/>
              <w:right w:val="single" w:sz="4" w:space="0" w:color="auto"/>
            </w:tcBorders>
          </w:tcPr>
          <w:p w:rsidR="00C013F4" w:rsidRDefault="00C013F4" w:rsidP="006906C5">
            <w:pPr>
              <w:pStyle w:val="ConsPlusNormal"/>
            </w:pPr>
          </w:p>
        </w:tc>
        <w:tc>
          <w:tcPr>
            <w:tcW w:w="1360" w:type="dxa"/>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Комплект деталей газораспределительного механизма:</w:t>
            </w:r>
          </w:p>
        </w:tc>
        <w:tc>
          <w:tcPr>
            <w:tcW w:w="1360" w:type="dxa"/>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фрагмент распределительного вала;</w:t>
            </w:r>
          </w:p>
        </w:tc>
        <w:tc>
          <w:tcPr>
            <w:tcW w:w="1360" w:type="dxa"/>
            <w:vMerge w:val="restart"/>
            <w:tcBorders>
              <w:left w:val="single" w:sz="4" w:space="0" w:color="auto"/>
              <w:right w:val="single" w:sz="4" w:space="0" w:color="auto"/>
            </w:tcBorders>
          </w:tcPr>
          <w:p w:rsidR="00C013F4" w:rsidRDefault="00C013F4" w:rsidP="006906C5">
            <w:pPr>
              <w:pStyle w:val="ConsPlusNormal"/>
            </w:pPr>
          </w:p>
        </w:tc>
        <w:tc>
          <w:tcPr>
            <w:tcW w:w="1360" w:type="dxa"/>
            <w:vMerge w:val="restart"/>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впускной клапан;</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выпускной клапан;</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пружины клапана;</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рычаг привода клапана;</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направляющая втулка клапана</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Комплект деталей системы охлаждения:</w:t>
            </w:r>
          </w:p>
        </w:tc>
        <w:tc>
          <w:tcPr>
            <w:tcW w:w="1360" w:type="dxa"/>
            <w:vMerge w:val="restart"/>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vMerge w:val="restart"/>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фрагмент радиатора в разрезе;</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жидкостный насос в разрезе;</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термостат в разрезе</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Комплект деталей системы смазки:</w:t>
            </w:r>
          </w:p>
        </w:tc>
        <w:tc>
          <w:tcPr>
            <w:tcW w:w="1360" w:type="dxa"/>
            <w:vMerge w:val="restart"/>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vMerge w:val="restart"/>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масляный насос в разрезе;</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lastRenderedPageBreak/>
              <w:t>- масляный фильтр в разрезе</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Комплект деталей системы питания:</w:t>
            </w:r>
          </w:p>
        </w:tc>
        <w:tc>
          <w:tcPr>
            <w:tcW w:w="1360" w:type="dxa"/>
            <w:vMerge w:val="restart"/>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vMerge w:val="restart"/>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а) бензинового двигателя:</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бензонасос (</w:t>
            </w:r>
            <w:proofErr w:type="spellStart"/>
            <w:r>
              <w:t>электробензонасос</w:t>
            </w:r>
            <w:proofErr w:type="spellEnd"/>
            <w:r>
              <w:t>) в разрезе;</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топливный фильтр в разрезе;</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форсунка (инжектор) в разрезе;</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фильтрующий элемент воздухоочистителя;</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б) дизельного двигателя:</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топливный насос высокого давления в разрезе;</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топливоподкачивающий насос низкого давления в разрезе;</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форсунка (инжектор) в разрезе;</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фильтр тонкой очистки в разрезе</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Комплект деталей системы зажигания:</w:t>
            </w:r>
          </w:p>
        </w:tc>
        <w:tc>
          <w:tcPr>
            <w:tcW w:w="1360" w:type="dxa"/>
            <w:vMerge w:val="restart"/>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vMerge w:val="restart"/>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катушка зажигания;</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датчик-распределитель в разрезе;</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модуль зажигания;</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свеча зажигания;</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провода высокого напряжения с наконечниками</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Комплект деталей электрооборудования:</w:t>
            </w:r>
          </w:p>
        </w:tc>
        <w:tc>
          <w:tcPr>
            <w:tcW w:w="1360" w:type="dxa"/>
            <w:vMerge w:val="restart"/>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vMerge w:val="restart"/>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фрагмент аккумуляторной батареи в разрезе;</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генератор в разрезе;</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стартер в разрезе;</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комплект ламп освещения;</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комплект предохранителей</w:t>
            </w:r>
          </w:p>
        </w:tc>
        <w:tc>
          <w:tcPr>
            <w:tcW w:w="1360" w:type="dxa"/>
            <w:vMerge/>
            <w:tcBorders>
              <w:left w:val="single" w:sz="4" w:space="0" w:color="auto"/>
              <w:right w:val="single" w:sz="4" w:space="0" w:color="auto"/>
            </w:tcBorders>
          </w:tcPr>
          <w:p w:rsidR="00C013F4" w:rsidRDefault="00C013F4" w:rsidP="006906C5">
            <w:pPr>
              <w:pStyle w:val="ConsPlusNormal"/>
            </w:pPr>
          </w:p>
        </w:tc>
        <w:tc>
          <w:tcPr>
            <w:tcW w:w="1360" w:type="dxa"/>
            <w:vMerge/>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Комплект деталей передней подвески:</w:t>
            </w:r>
          </w:p>
        </w:tc>
        <w:tc>
          <w:tcPr>
            <w:tcW w:w="1360" w:type="dxa"/>
            <w:vMerge w:val="restart"/>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vMerge w:val="restart"/>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 гидравлический амортизатор в разрезе</w:t>
            </w:r>
          </w:p>
        </w:tc>
        <w:tc>
          <w:tcPr>
            <w:tcW w:w="1360" w:type="dxa"/>
            <w:vMerge/>
            <w:tcBorders>
              <w:left w:val="single" w:sz="4" w:space="0" w:color="auto"/>
              <w:right w:val="single" w:sz="4" w:space="0" w:color="auto"/>
            </w:tcBorders>
          </w:tcPr>
          <w:p w:rsidR="00C013F4" w:rsidRDefault="00C013F4" w:rsidP="006906C5">
            <w:pPr>
              <w:pStyle w:val="ConsPlusNormal"/>
              <w:jc w:val="both"/>
            </w:pPr>
          </w:p>
        </w:tc>
        <w:tc>
          <w:tcPr>
            <w:tcW w:w="1360" w:type="dxa"/>
            <w:vMerge/>
            <w:tcBorders>
              <w:left w:val="single" w:sz="4" w:space="0" w:color="auto"/>
              <w:right w:val="single" w:sz="4" w:space="0" w:color="auto"/>
            </w:tcBorders>
          </w:tcPr>
          <w:p w:rsidR="00C013F4" w:rsidRDefault="00C013F4" w:rsidP="006906C5">
            <w:pPr>
              <w:pStyle w:val="ConsPlusNormal"/>
              <w:jc w:val="both"/>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Комплект деталей рулевого управления:</w:t>
            </w:r>
          </w:p>
        </w:tc>
        <w:tc>
          <w:tcPr>
            <w:tcW w:w="1360" w:type="dxa"/>
            <w:vMerge w:val="restart"/>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vMerge w:val="restart"/>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 рулевой механизм в разрезе;</w:t>
            </w:r>
          </w:p>
        </w:tc>
        <w:tc>
          <w:tcPr>
            <w:tcW w:w="1360" w:type="dxa"/>
            <w:vMerge/>
            <w:tcBorders>
              <w:left w:val="single" w:sz="4" w:space="0" w:color="auto"/>
              <w:right w:val="single" w:sz="4" w:space="0" w:color="auto"/>
            </w:tcBorders>
          </w:tcPr>
          <w:p w:rsidR="00C013F4" w:rsidRDefault="00C013F4" w:rsidP="006906C5">
            <w:pPr>
              <w:pStyle w:val="ConsPlusNormal"/>
              <w:jc w:val="both"/>
            </w:pPr>
          </w:p>
        </w:tc>
        <w:tc>
          <w:tcPr>
            <w:tcW w:w="1360" w:type="dxa"/>
            <w:vMerge/>
            <w:tcBorders>
              <w:left w:val="single" w:sz="4" w:space="0" w:color="auto"/>
              <w:right w:val="single" w:sz="4" w:space="0" w:color="auto"/>
            </w:tcBorders>
          </w:tcPr>
          <w:p w:rsidR="00C013F4" w:rsidRDefault="00C013F4" w:rsidP="006906C5">
            <w:pPr>
              <w:pStyle w:val="ConsPlusNormal"/>
              <w:jc w:val="both"/>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 наконечник рулевой тяги в разрезе;</w:t>
            </w:r>
          </w:p>
        </w:tc>
        <w:tc>
          <w:tcPr>
            <w:tcW w:w="1360" w:type="dxa"/>
            <w:vMerge/>
            <w:tcBorders>
              <w:left w:val="single" w:sz="4" w:space="0" w:color="auto"/>
              <w:right w:val="single" w:sz="4" w:space="0" w:color="auto"/>
            </w:tcBorders>
          </w:tcPr>
          <w:p w:rsidR="00C013F4" w:rsidRDefault="00C013F4" w:rsidP="006906C5">
            <w:pPr>
              <w:pStyle w:val="ConsPlusNormal"/>
              <w:jc w:val="both"/>
            </w:pPr>
          </w:p>
        </w:tc>
        <w:tc>
          <w:tcPr>
            <w:tcW w:w="1360" w:type="dxa"/>
            <w:vMerge/>
            <w:tcBorders>
              <w:left w:val="single" w:sz="4" w:space="0" w:color="auto"/>
              <w:right w:val="single" w:sz="4" w:space="0" w:color="auto"/>
            </w:tcBorders>
          </w:tcPr>
          <w:p w:rsidR="00C013F4" w:rsidRDefault="00C013F4" w:rsidP="006906C5">
            <w:pPr>
              <w:pStyle w:val="ConsPlusNormal"/>
              <w:jc w:val="both"/>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 гидроусилитель в разрезе</w:t>
            </w:r>
          </w:p>
        </w:tc>
        <w:tc>
          <w:tcPr>
            <w:tcW w:w="1360" w:type="dxa"/>
            <w:vMerge/>
            <w:tcBorders>
              <w:left w:val="single" w:sz="4" w:space="0" w:color="auto"/>
              <w:right w:val="single" w:sz="4" w:space="0" w:color="auto"/>
            </w:tcBorders>
          </w:tcPr>
          <w:p w:rsidR="00C013F4" w:rsidRDefault="00C013F4" w:rsidP="006906C5">
            <w:pPr>
              <w:pStyle w:val="ConsPlusNormal"/>
              <w:jc w:val="both"/>
            </w:pPr>
          </w:p>
        </w:tc>
        <w:tc>
          <w:tcPr>
            <w:tcW w:w="1360" w:type="dxa"/>
            <w:vMerge/>
            <w:tcBorders>
              <w:left w:val="single" w:sz="4" w:space="0" w:color="auto"/>
              <w:right w:val="single" w:sz="4" w:space="0" w:color="auto"/>
            </w:tcBorders>
          </w:tcPr>
          <w:p w:rsidR="00C013F4" w:rsidRDefault="00C013F4" w:rsidP="006906C5">
            <w:pPr>
              <w:pStyle w:val="ConsPlusNormal"/>
              <w:jc w:val="both"/>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Комплект деталей тормозной системы:</w:t>
            </w:r>
          </w:p>
        </w:tc>
        <w:tc>
          <w:tcPr>
            <w:tcW w:w="1360" w:type="dxa"/>
            <w:vMerge w:val="restart"/>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vMerge w:val="restart"/>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 главный тормозной цилиндр в разрезе;</w:t>
            </w:r>
          </w:p>
        </w:tc>
        <w:tc>
          <w:tcPr>
            <w:tcW w:w="1360" w:type="dxa"/>
            <w:vMerge/>
            <w:tcBorders>
              <w:left w:val="single" w:sz="4" w:space="0" w:color="auto"/>
              <w:right w:val="single" w:sz="4" w:space="0" w:color="auto"/>
            </w:tcBorders>
          </w:tcPr>
          <w:p w:rsidR="00C013F4" w:rsidRDefault="00C013F4" w:rsidP="006906C5">
            <w:pPr>
              <w:pStyle w:val="ConsPlusNormal"/>
              <w:jc w:val="both"/>
            </w:pPr>
          </w:p>
        </w:tc>
        <w:tc>
          <w:tcPr>
            <w:tcW w:w="1360" w:type="dxa"/>
            <w:vMerge/>
            <w:tcBorders>
              <w:left w:val="single" w:sz="4" w:space="0" w:color="auto"/>
              <w:right w:val="single" w:sz="4" w:space="0" w:color="auto"/>
            </w:tcBorders>
          </w:tcPr>
          <w:p w:rsidR="00C013F4" w:rsidRDefault="00C013F4" w:rsidP="006906C5">
            <w:pPr>
              <w:pStyle w:val="ConsPlusNormal"/>
              <w:jc w:val="both"/>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 рабочий тормозной цилиндр в разрезе;</w:t>
            </w:r>
          </w:p>
        </w:tc>
        <w:tc>
          <w:tcPr>
            <w:tcW w:w="1360" w:type="dxa"/>
            <w:vMerge/>
            <w:tcBorders>
              <w:left w:val="single" w:sz="4" w:space="0" w:color="auto"/>
              <w:right w:val="single" w:sz="4" w:space="0" w:color="auto"/>
            </w:tcBorders>
          </w:tcPr>
          <w:p w:rsidR="00C013F4" w:rsidRDefault="00C013F4" w:rsidP="006906C5">
            <w:pPr>
              <w:pStyle w:val="ConsPlusNormal"/>
              <w:jc w:val="both"/>
            </w:pPr>
          </w:p>
        </w:tc>
        <w:tc>
          <w:tcPr>
            <w:tcW w:w="1360" w:type="dxa"/>
            <w:vMerge/>
            <w:tcBorders>
              <w:left w:val="single" w:sz="4" w:space="0" w:color="auto"/>
              <w:right w:val="single" w:sz="4" w:space="0" w:color="auto"/>
            </w:tcBorders>
          </w:tcPr>
          <w:p w:rsidR="00C013F4" w:rsidRDefault="00C013F4" w:rsidP="006906C5">
            <w:pPr>
              <w:pStyle w:val="ConsPlusNormal"/>
              <w:jc w:val="both"/>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 тормозная колодка дискового тормоза;</w:t>
            </w:r>
          </w:p>
        </w:tc>
        <w:tc>
          <w:tcPr>
            <w:tcW w:w="1360" w:type="dxa"/>
            <w:vMerge/>
            <w:tcBorders>
              <w:left w:val="single" w:sz="4" w:space="0" w:color="auto"/>
              <w:right w:val="single" w:sz="4" w:space="0" w:color="auto"/>
            </w:tcBorders>
          </w:tcPr>
          <w:p w:rsidR="00C013F4" w:rsidRDefault="00C013F4" w:rsidP="006906C5">
            <w:pPr>
              <w:pStyle w:val="ConsPlusNormal"/>
              <w:jc w:val="both"/>
            </w:pPr>
          </w:p>
        </w:tc>
        <w:tc>
          <w:tcPr>
            <w:tcW w:w="1360" w:type="dxa"/>
            <w:vMerge/>
            <w:tcBorders>
              <w:left w:val="single" w:sz="4" w:space="0" w:color="auto"/>
              <w:right w:val="single" w:sz="4" w:space="0" w:color="auto"/>
            </w:tcBorders>
          </w:tcPr>
          <w:p w:rsidR="00C013F4" w:rsidRDefault="00C013F4" w:rsidP="006906C5">
            <w:pPr>
              <w:pStyle w:val="ConsPlusNormal"/>
              <w:jc w:val="both"/>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 тормозная колодка барабанного тормоза;</w:t>
            </w:r>
          </w:p>
        </w:tc>
        <w:tc>
          <w:tcPr>
            <w:tcW w:w="1360" w:type="dxa"/>
            <w:vMerge/>
            <w:tcBorders>
              <w:left w:val="single" w:sz="4" w:space="0" w:color="auto"/>
              <w:right w:val="single" w:sz="4" w:space="0" w:color="auto"/>
            </w:tcBorders>
          </w:tcPr>
          <w:p w:rsidR="00C013F4" w:rsidRDefault="00C013F4" w:rsidP="006906C5">
            <w:pPr>
              <w:pStyle w:val="ConsPlusNormal"/>
              <w:jc w:val="both"/>
            </w:pPr>
          </w:p>
        </w:tc>
        <w:tc>
          <w:tcPr>
            <w:tcW w:w="1360" w:type="dxa"/>
            <w:vMerge/>
            <w:tcBorders>
              <w:left w:val="single" w:sz="4" w:space="0" w:color="auto"/>
              <w:right w:val="single" w:sz="4" w:space="0" w:color="auto"/>
            </w:tcBorders>
          </w:tcPr>
          <w:p w:rsidR="00C013F4" w:rsidRDefault="00C013F4" w:rsidP="006906C5">
            <w:pPr>
              <w:pStyle w:val="ConsPlusNormal"/>
              <w:jc w:val="both"/>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 тормозной кран в разрезе;</w:t>
            </w:r>
          </w:p>
        </w:tc>
        <w:tc>
          <w:tcPr>
            <w:tcW w:w="1360" w:type="dxa"/>
            <w:vMerge/>
            <w:tcBorders>
              <w:left w:val="single" w:sz="4" w:space="0" w:color="auto"/>
              <w:right w:val="single" w:sz="4" w:space="0" w:color="auto"/>
            </w:tcBorders>
          </w:tcPr>
          <w:p w:rsidR="00C013F4" w:rsidRDefault="00C013F4" w:rsidP="006906C5">
            <w:pPr>
              <w:pStyle w:val="ConsPlusNormal"/>
              <w:jc w:val="both"/>
            </w:pPr>
          </w:p>
        </w:tc>
        <w:tc>
          <w:tcPr>
            <w:tcW w:w="1360" w:type="dxa"/>
            <w:vMerge/>
            <w:tcBorders>
              <w:left w:val="single" w:sz="4" w:space="0" w:color="auto"/>
              <w:right w:val="single" w:sz="4" w:space="0" w:color="auto"/>
            </w:tcBorders>
          </w:tcPr>
          <w:p w:rsidR="00C013F4" w:rsidRDefault="00C013F4" w:rsidP="006906C5">
            <w:pPr>
              <w:pStyle w:val="ConsPlusNormal"/>
              <w:jc w:val="both"/>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lastRenderedPageBreak/>
              <w:t xml:space="preserve">- </w:t>
            </w:r>
            <w:proofErr w:type="spellStart"/>
            <w:r>
              <w:t>энергоаккумулятор</w:t>
            </w:r>
            <w:proofErr w:type="spellEnd"/>
            <w:r>
              <w:t xml:space="preserve"> в разрезе;</w:t>
            </w:r>
          </w:p>
        </w:tc>
        <w:tc>
          <w:tcPr>
            <w:tcW w:w="1360" w:type="dxa"/>
            <w:vMerge/>
            <w:tcBorders>
              <w:left w:val="single" w:sz="4" w:space="0" w:color="auto"/>
              <w:right w:val="single" w:sz="4" w:space="0" w:color="auto"/>
            </w:tcBorders>
          </w:tcPr>
          <w:p w:rsidR="00C013F4" w:rsidRDefault="00C013F4" w:rsidP="006906C5">
            <w:pPr>
              <w:pStyle w:val="ConsPlusNormal"/>
              <w:jc w:val="both"/>
            </w:pPr>
          </w:p>
        </w:tc>
        <w:tc>
          <w:tcPr>
            <w:tcW w:w="1360" w:type="dxa"/>
            <w:vMerge/>
            <w:tcBorders>
              <w:left w:val="single" w:sz="4" w:space="0" w:color="auto"/>
              <w:right w:val="single" w:sz="4" w:space="0" w:color="auto"/>
            </w:tcBorders>
          </w:tcPr>
          <w:p w:rsidR="00C013F4" w:rsidRDefault="00C013F4" w:rsidP="006906C5">
            <w:pPr>
              <w:pStyle w:val="ConsPlusNormal"/>
              <w:jc w:val="both"/>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 тормозная камера в разрезе</w:t>
            </w:r>
          </w:p>
        </w:tc>
        <w:tc>
          <w:tcPr>
            <w:tcW w:w="1360" w:type="dxa"/>
            <w:vMerge/>
            <w:tcBorders>
              <w:left w:val="single" w:sz="4" w:space="0" w:color="auto"/>
              <w:right w:val="single" w:sz="4" w:space="0" w:color="auto"/>
            </w:tcBorders>
          </w:tcPr>
          <w:p w:rsidR="00C013F4" w:rsidRDefault="00C013F4" w:rsidP="006906C5">
            <w:pPr>
              <w:pStyle w:val="ConsPlusNormal"/>
              <w:jc w:val="both"/>
            </w:pPr>
          </w:p>
        </w:tc>
        <w:tc>
          <w:tcPr>
            <w:tcW w:w="1360" w:type="dxa"/>
            <w:vMerge/>
            <w:tcBorders>
              <w:left w:val="single" w:sz="4" w:space="0" w:color="auto"/>
              <w:right w:val="single" w:sz="4" w:space="0" w:color="auto"/>
            </w:tcBorders>
          </w:tcPr>
          <w:p w:rsidR="00C013F4" w:rsidRDefault="00C013F4" w:rsidP="006906C5">
            <w:pPr>
              <w:pStyle w:val="ConsPlusNormal"/>
              <w:jc w:val="both"/>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Колесо в разрезе</w:t>
            </w:r>
          </w:p>
        </w:tc>
        <w:tc>
          <w:tcPr>
            <w:tcW w:w="1360" w:type="dxa"/>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center"/>
            </w:pPr>
            <w:r>
              <w:t>Технические средства обучения</w:t>
            </w:r>
          </w:p>
        </w:tc>
        <w:tc>
          <w:tcPr>
            <w:tcW w:w="1360" w:type="dxa"/>
            <w:tcBorders>
              <w:left w:val="single" w:sz="4" w:space="0" w:color="auto"/>
              <w:right w:val="single" w:sz="4" w:space="0" w:color="auto"/>
            </w:tcBorders>
          </w:tcPr>
          <w:p w:rsidR="00C013F4" w:rsidRDefault="00C013F4" w:rsidP="006906C5">
            <w:pPr>
              <w:pStyle w:val="ConsPlusNormal"/>
            </w:pPr>
          </w:p>
        </w:tc>
        <w:tc>
          <w:tcPr>
            <w:tcW w:w="1360" w:type="dxa"/>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Тренажер (в качестве тренажера может использоваться учебное транспортное средство)</w:t>
            </w:r>
          </w:p>
        </w:tc>
        <w:tc>
          <w:tcPr>
            <w:tcW w:w="1360" w:type="dxa"/>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Аппаратно-программный комплекс тестирования и развития психофизиологических качеств водителя (АПК)</w:t>
            </w:r>
          </w:p>
        </w:tc>
        <w:tc>
          <w:tcPr>
            <w:tcW w:w="1360" w:type="dxa"/>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proofErr w:type="spellStart"/>
            <w:r>
              <w:t>Тахограф</w:t>
            </w:r>
            <w:proofErr w:type="spellEnd"/>
          </w:p>
        </w:tc>
        <w:tc>
          <w:tcPr>
            <w:tcW w:w="1360" w:type="dxa"/>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Гибкое связующее звено (буксировочный трос)</w:t>
            </w:r>
          </w:p>
        </w:tc>
        <w:tc>
          <w:tcPr>
            <w:tcW w:w="1360" w:type="dxa"/>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Компьютер с соответствующим программным обеспечением</w:t>
            </w:r>
          </w:p>
        </w:tc>
        <w:tc>
          <w:tcPr>
            <w:tcW w:w="1360" w:type="dxa"/>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Мультимедийный проектор</w:t>
            </w:r>
          </w:p>
        </w:tc>
        <w:tc>
          <w:tcPr>
            <w:tcW w:w="1360" w:type="dxa"/>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Экран (монитор, электронная доска)</w:t>
            </w:r>
          </w:p>
        </w:tc>
        <w:tc>
          <w:tcPr>
            <w:tcW w:w="1360" w:type="dxa"/>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60" w:type="dxa"/>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center"/>
            </w:pPr>
            <w:r>
              <w:t>Учебно-наглядные пособия</w:t>
            </w:r>
          </w:p>
          <w:p w:rsidR="00C013F4" w:rsidRDefault="00C013F4" w:rsidP="006906C5">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left w:val="single" w:sz="4" w:space="0" w:color="auto"/>
              <w:right w:val="single" w:sz="4" w:space="0" w:color="auto"/>
            </w:tcBorders>
          </w:tcPr>
          <w:p w:rsidR="00C013F4" w:rsidRDefault="00C013F4" w:rsidP="006906C5">
            <w:pPr>
              <w:pStyle w:val="ConsPlusNormal"/>
            </w:pPr>
          </w:p>
        </w:tc>
        <w:tc>
          <w:tcPr>
            <w:tcW w:w="1360" w:type="dxa"/>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center"/>
            </w:pPr>
            <w:r>
              <w:t>Основы законодательства Российской Федерации в сфере дорожного движения</w:t>
            </w:r>
          </w:p>
        </w:tc>
        <w:tc>
          <w:tcPr>
            <w:tcW w:w="1360" w:type="dxa"/>
            <w:tcBorders>
              <w:left w:val="single" w:sz="4" w:space="0" w:color="auto"/>
              <w:right w:val="single" w:sz="4" w:space="0" w:color="auto"/>
            </w:tcBorders>
          </w:tcPr>
          <w:p w:rsidR="00C013F4" w:rsidRDefault="00C013F4" w:rsidP="006906C5">
            <w:pPr>
              <w:pStyle w:val="ConsPlusNormal"/>
            </w:pPr>
          </w:p>
        </w:tc>
        <w:tc>
          <w:tcPr>
            <w:tcW w:w="1360" w:type="dxa"/>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Дорожные знаки</w:t>
            </w:r>
          </w:p>
        </w:tc>
        <w:tc>
          <w:tcPr>
            <w:tcW w:w="1360" w:type="dxa"/>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Дорожная разметка</w:t>
            </w:r>
          </w:p>
        </w:tc>
        <w:tc>
          <w:tcPr>
            <w:tcW w:w="1360" w:type="dxa"/>
            <w:tcBorders>
              <w:left w:val="single" w:sz="4" w:space="0" w:color="auto"/>
              <w:right w:val="single" w:sz="4" w:space="0" w:color="auto"/>
            </w:tcBorders>
          </w:tcPr>
          <w:p w:rsidR="00C013F4" w:rsidRDefault="00C013F4" w:rsidP="006906C5">
            <w:pPr>
              <w:pStyle w:val="ConsPlusNormal"/>
              <w:jc w:val="center"/>
            </w:pPr>
            <w:r>
              <w:t>комплект</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Опознавательные и регистрационные знаки</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Средства регулирования дорожного движения</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Сигналы регулировщика</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Применение аварийной сигнализации и знака аварийной остановки</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Начало движения, маневрирование. Способы разворота</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Расположение транспортных средств на проезжей части</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Скорость движения</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Обгон, опережение, встречный разъезд</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Остановка и стоянка</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Проезд перекрестков</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Проезд пешеходных переходов и мест остановок маршрутных транспортных средств</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Движение через железнодорожные пути</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Движение по автомагистралям</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Движение в жилых зонах</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Буксировка механических транспортных средств</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lastRenderedPageBreak/>
              <w:t>Учебная езда</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Перевозка людей</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Перевозка грузов</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Неисправности и условия, при которых запрещается эксплуатация транспортных средств</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Ответственность за правонарушения в области дорожного движения</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Страхование автогражданской ответственности</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Последовательность действий при ДТП</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center"/>
            </w:pPr>
            <w:r>
              <w:t>Психофизиологические основы деятельности водителя</w:t>
            </w:r>
          </w:p>
        </w:tc>
        <w:tc>
          <w:tcPr>
            <w:tcW w:w="1360" w:type="dxa"/>
            <w:tcBorders>
              <w:left w:val="single" w:sz="4" w:space="0" w:color="auto"/>
              <w:right w:val="single" w:sz="4" w:space="0" w:color="auto"/>
            </w:tcBorders>
          </w:tcPr>
          <w:p w:rsidR="00C013F4" w:rsidRDefault="00C013F4" w:rsidP="006906C5">
            <w:pPr>
              <w:pStyle w:val="ConsPlusNormal"/>
            </w:pPr>
          </w:p>
        </w:tc>
        <w:tc>
          <w:tcPr>
            <w:tcW w:w="1360" w:type="dxa"/>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Психофизиологические особенности деятельности водителя</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Воздействие на поведение водителя психотропных, наркотических веществ, алкоголя и медицинских препаратов</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Конфликтные ситуации в дорожном движении</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Факторы риска при вождении автомобиля</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center"/>
            </w:pPr>
            <w:r>
              <w:t>Основы управления транспортными средствами</w:t>
            </w:r>
          </w:p>
        </w:tc>
        <w:tc>
          <w:tcPr>
            <w:tcW w:w="1360" w:type="dxa"/>
            <w:tcBorders>
              <w:left w:val="single" w:sz="4" w:space="0" w:color="auto"/>
              <w:right w:val="single" w:sz="4" w:space="0" w:color="auto"/>
            </w:tcBorders>
          </w:tcPr>
          <w:p w:rsidR="00C013F4" w:rsidRDefault="00C013F4" w:rsidP="006906C5">
            <w:pPr>
              <w:pStyle w:val="ConsPlusNormal"/>
            </w:pPr>
          </w:p>
        </w:tc>
        <w:tc>
          <w:tcPr>
            <w:tcW w:w="1360" w:type="dxa"/>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Сложные дорожные условия</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Виды и причины ДТП</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Типичные опасные ситуации</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Сложные метеоусловия</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Движение в темное время суток</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Приемы руления</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Посадка водителя за рулем</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Способы торможения автомобиля</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Тормозной и остановочный путь автомобиля</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Действия водителя в критических ситуациях</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Силы, действующие на транспортное средство</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Управление автомобилем в нештатных ситуациях</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Профессиональная надежность водителя</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Дистанция и боковой интервал. Организация наблюдения в процессе управления транспортным средством</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Влияние дорожных условий на безопасность движения</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Безопасное прохождение поворотов</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Ремни безопасности</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Подушки безопасности</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Безопасность пассажиров транспортных средств</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Безопасность пешеходов и велосипедистов</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Типичные ошибки пешеходов</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lastRenderedPageBreak/>
              <w:t xml:space="preserve">Типовые примеры допускаемых нарушений </w:t>
            </w:r>
            <w:hyperlink r:id="rId3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center"/>
            </w:pPr>
            <w:r>
              <w:t>Устройство и техническое обслуживание транспортных средств подкатегории "C1" как объектов управления</w:t>
            </w:r>
          </w:p>
        </w:tc>
        <w:tc>
          <w:tcPr>
            <w:tcW w:w="1360" w:type="dxa"/>
            <w:tcBorders>
              <w:left w:val="single" w:sz="4" w:space="0" w:color="auto"/>
              <w:right w:val="single" w:sz="4" w:space="0" w:color="auto"/>
            </w:tcBorders>
          </w:tcPr>
          <w:p w:rsidR="00C013F4" w:rsidRDefault="00C013F4" w:rsidP="006906C5">
            <w:pPr>
              <w:pStyle w:val="ConsPlusNormal"/>
            </w:pPr>
          </w:p>
        </w:tc>
        <w:tc>
          <w:tcPr>
            <w:tcW w:w="1360" w:type="dxa"/>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Классификация автомобилей</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Общее устройство автомобиля</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Кабина, органы управления и контрольно-измерительные приборы, системы пассивной безопасности</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Общее устройство и принцип работы двигателя</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Кривошипно-шатунный и газораспределительный механизмы двигателя</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Система охлаждения двигателя</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Предпусковые подогреватели</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Система смазки двигателя</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Системы питания бензиновых двигателей</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Системы питания дизельных двигателей</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Системы питания двигателей от газобаллонной установки</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Горюче-смазочные материалы и специальные жидкости</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Схемы трансмиссии автомобилей с различными приводами</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Общее устройство и принцип работы сцепления</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Устройство гидравлического и механического привода сцепления</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Общее устройство и принцип работы механической коробки переключения передач</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Общее устройство и принцип работы автоматической коробки переключения передач</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Передняя подвеска</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Задняя подвеска</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Конструкции и маркировка автомобильных шин</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Общее устройство и состав тормозных систем</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Общее устройство тормозной системы с пневматическим приводом</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Общее устройство тормозной системы с гидравлическим приводом</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Общее устройство и принцип работы системы рулевого управления с гидравлическим усилителем</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Общее устройство и принцип работы системы рулевого управления с электрическим усилителем</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Общее устройство и маркировка аккумуляторных батарей</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Общее устройство и принцип работы генератора</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Общее устройство и принцип работы стартера</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 xml:space="preserve">Общее устройство и принцип работы бесконтактной и </w:t>
            </w:r>
            <w:r>
              <w:lastRenderedPageBreak/>
              <w:t>микропроцессорной систем зажигания</w:t>
            </w:r>
          </w:p>
        </w:tc>
        <w:tc>
          <w:tcPr>
            <w:tcW w:w="1360" w:type="dxa"/>
            <w:tcBorders>
              <w:left w:val="single" w:sz="4" w:space="0" w:color="auto"/>
              <w:right w:val="single" w:sz="4" w:space="0" w:color="auto"/>
            </w:tcBorders>
          </w:tcPr>
          <w:p w:rsidR="00C013F4" w:rsidRDefault="00C013F4" w:rsidP="006906C5">
            <w:pPr>
              <w:pStyle w:val="ConsPlusNormal"/>
              <w:jc w:val="center"/>
            </w:pPr>
            <w:r>
              <w:lastRenderedPageBreak/>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Общее устройство и принцип работы, внешних световых приборов и звуковых сигналов</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Общее устройство прицепа категории 01</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Виды подвесок, применяемых на прицепах</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Общее устройство прицепа</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Электрооборудование прицепа</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Устройство узла сцепки и тягово-сцепного устройства</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Контрольный осмотр и ежедневное техническое обслуживание автомобиля и прицепа</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Организация и выполнение грузовых перевозок автомобильным транспортом</w:t>
            </w:r>
          </w:p>
        </w:tc>
        <w:tc>
          <w:tcPr>
            <w:tcW w:w="1360" w:type="dxa"/>
            <w:tcBorders>
              <w:left w:val="single" w:sz="4" w:space="0" w:color="auto"/>
              <w:right w:val="single" w:sz="4" w:space="0" w:color="auto"/>
            </w:tcBorders>
          </w:tcPr>
          <w:p w:rsidR="00C013F4" w:rsidRDefault="00C013F4" w:rsidP="006906C5">
            <w:pPr>
              <w:pStyle w:val="ConsPlusNormal"/>
            </w:pPr>
          </w:p>
        </w:tc>
        <w:tc>
          <w:tcPr>
            <w:tcW w:w="1360" w:type="dxa"/>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Нормативные правовые акты, определяющие порядок перевозки грузов</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автомобильным транспортом</w:t>
            </w:r>
          </w:p>
        </w:tc>
        <w:tc>
          <w:tcPr>
            <w:tcW w:w="1360" w:type="dxa"/>
            <w:tcBorders>
              <w:left w:val="single" w:sz="4" w:space="0" w:color="auto"/>
              <w:right w:val="single" w:sz="4" w:space="0" w:color="auto"/>
            </w:tcBorders>
          </w:tcPr>
          <w:p w:rsidR="00C013F4" w:rsidRDefault="00C013F4" w:rsidP="006906C5">
            <w:pPr>
              <w:pStyle w:val="ConsPlusNormal"/>
            </w:pPr>
          </w:p>
        </w:tc>
        <w:tc>
          <w:tcPr>
            <w:tcW w:w="1360" w:type="dxa"/>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Организация грузовых перевозок</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Путевой лист и транспортная накладная</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center"/>
            </w:pPr>
            <w:r>
              <w:t>Информационные материалы</w:t>
            </w:r>
          </w:p>
        </w:tc>
        <w:tc>
          <w:tcPr>
            <w:tcW w:w="1360" w:type="dxa"/>
            <w:tcBorders>
              <w:left w:val="single" w:sz="4" w:space="0" w:color="auto"/>
              <w:right w:val="single" w:sz="4" w:space="0" w:color="auto"/>
            </w:tcBorders>
          </w:tcPr>
          <w:p w:rsidR="00C013F4" w:rsidRDefault="00C013F4" w:rsidP="006906C5">
            <w:pPr>
              <w:pStyle w:val="ConsPlusNormal"/>
            </w:pPr>
          </w:p>
        </w:tc>
        <w:tc>
          <w:tcPr>
            <w:tcW w:w="1360" w:type="dxa"/>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center"/>
            </w:pPr>
            <w:r>
              <w:t>Информационный стенд</w:t>
            </w:r>
          </w:p>
        </w:tc>
        <w:tc>
          <w:tcPr>
            <w:tcW w:w="1360" w:type="dxa"/>
            <w:tcBorders>
              <w:left w:val="single" w:sz="4" w:space="0" w:color="auto"/>
              <w:right w:val="single" w:sz="4" w:space="0" w:color="auto"/>
            </w:tcBorders>
          </w:tcPr>
          <w:p w:rsidR="00C013F4" w:rsidRDefault="00C013F4" w:rsidP="006906C5">
            <w:pPr>
              <w:pStyle w:val="ConsPlusNormal"/>
            </w:pPr>
          </w:p>
        </w:tc>
        <w:tc>
          <w:tcPr>
            <w:tcW w:w="1360" w:type="dxa"/>
            <w:tcBorders>
              <w:left w:val="single" w:sz="4" w:space="0" w:color="auto"/>
              <w:right w:val="single" w:sz="4" w:space="0" w:color="auto"/>
            </w:tcBorders>
          </w:tcPr>
          <w:p w:rsidR="00C013F4" w:rsidRDefault="00C013F4" w:rsidP="006906C5">
            <w:pPr>
              <w:pStyle w:val="ConsPlusNormal"/>
            </w:pPr>
          </w:p>
        </w:tc>
      </w:tr>
      <w:tr w:rsidR="00C013F4" w:rsidTr="006906C5">
        <w:tc>
          <w:tcPr>
            <w:tcW w:w="6349" w:type="dxa"/>
            <w:tcBorders>
              <w:left w:val="single" w:sz="4" w:space="0" w:color="auto"/>
              <w:right w:val="single" w:sz="4" w:space="0" w:color="auto"/>
            </w:tcBorders>
          </w:tcPr>
          <w:p w:rsidR="00C013F4" w:rsidRDefault="002F27AB" w:rsidP="006906C5">
            <w:pPr>
              <w:pStyle w:val="ConsPlusNormal"/>
              <w:jc w:val="both"/>
            </w:pPr>
            <w:hyperlink r:id="rId35" w:tooltip="Закон РФ от 07.02.1992 N 2300-1 (ред. от 11.06.2021) &quot;О защите прав потребителей&quot;{КонсультантПлюс}" w:history="1">
              <w:r w:rsidR="00C013F4">
                <w:rPr>
                  <w:color w:val="0000FF"/>
                </w:rPr>
                <w:t>Закон</w:t>
              </w:r>
            </w:hyperlink>
            <w:r w:rsidR="00C013F4">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Копия лицензии с соответствующим приложением</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 xml:space="preserve"> программа</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Образовательная программа</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Учебный план</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Тематические планы по предметам обучения</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Расписание занятий (на каждую учебную группу)</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График учебного вождения (на каждую учебную группу)</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pPr>
            <w:r>
              <w:t>Схемы учебных маршрутов, утвержденные руководителем организации, осуществляющей образовательную деятельность.</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right w:val="single" w:sz="4" w:space="0" w:color="auto"/>
            </w:tcBorders>
          </w:tcPr>
          <w:p w:rsidR="00C013F4" w:rsidRDefault="00C013F4" w:rsidP="006906C5">
            <w:pPr>
              <w:pStyle w:val="ConsPlusNormal"/>
              <w:jc w:val="both"/>
            </w:pPr>
            <w:r>
              <w:t>Книга жалоб и предложений</w:t>
            </w:r>
          </w:p>
        </w:tc>
        <w:tc>
          <w:tcPr>
            <w:tcW w:w="1360" w:type="dxa"/>
            <w:tcBorders>
              <w:left w:val="single" w:sz="4" w:space="0" w:color="auto"/>
              <w:right w:val="single" w:sz="4" w:space="0" w:color="auto"/>
            </w:tcBorders>
          </w:tcPr>
          <w:p w:rsidR="00C013F4" w:rsidRDefault="00C013F4" w:rsidP="006906C5">
            <w:pPr>
              <w:pStyle w:val="ConsPlusNormal"/>
              <w:jc w:val="center"/>
            </w:pPr>
            <w:r>
              <w:t>штука</w:t>
            </w:r>
          </w:p>
        </w:tc>
        <w:tc>
          <w:tcPr>
            <w:tcW w:w="1360" w:type="dxa"/>
            <w:tcBorders>
              <w:left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left w:val="single" w:sz="4" w:space="0" w:color="auto"/>
              <w:bottom w:val="single" w:sz="4" w:space="0" w:color="auto"/>
              <w:right w:val="single" w:sz="4" w:space="0" w:color="auto"/>
            </w:tcBorders>
          </w:tcPr>
          <w:p w:rsidR="00C013F4" w:rsidRDefault="00C013F4" w:rsidP="006906C5">
            <w:pPr>
              <w:pStyle w:val="ConsPlusNormal"/>
            </w:pPr>
            <w:r>
              <w:t>Адрес официального сайта в информационно-телекоммуникационной сети "Интернет"</w:t>
            </w:r>
          </w:p>
        </w:tc>
        <w:tc>
          <w:tcPr>
            <w:tcW w:w="1360" w:type="dxa"/>
            <w:tcBorders>
              <w:left w:val="single" w:sz="4" w:space="0" w:color="auto"/>
              <w:bottom w:val="single" w:sz="4" w:space="0" w:color="auto"/>
              <w:right w:val="single" w:sz="4" w:space="0" w:color="auto"/>
            </w:tcBorders>
          </w:tcPr>
          <w:p w:rsidR="00C013F4" w:rsidRDefault="00C013F4" w:rsidP="006906C5">
            <w:pPr>
              <w:pStyle w:val="ConsPlusNormal"/>
            </w:pPr>
          </w:p>
        </w:tc>
        <w:tc>
          <w:tcPr>
            <w:tcW w:w="1360" w:type="dxa"/>
            <w:tcBorders>
              <w:left w:val="single" w:sz="4" w:space="0" w:color="auto"/>
              <w:bottom w:val="single" w:sz="4" w:space="0" w:color="auto"/>
              <w:right w:val="single" w:sz="4" w:space="0" w:color="auto"/>
            </w:tcBorders>
          </w:tcPr>
          <w:p w:rsidR="00C013F4" w:rsidRDefault="00C013F4" w:rsidP="006906C5">
            <w:pPr>
              <w:pStyle w:val="ConsPlusNormal"/>
            </w:pPr>
          </w:p>
        </w:tc>
      </w:tr>
    </w:tbl>
    <w:p w:rsidR="00C013F4" w:rsidRDefault="00C013F4" w:rsidP="00C013F4">
      <w:pPr>
        <w:pStyle w:val="ConsPlusNormal"/>
        <w:jc w:val="both"/>
      </w:pPr>
    </w:p>
    <w:p w:rsidR="00C013F4" w:rsidRDefault="00C013F4" w:rsidP="00C013F4">
      <w:pPr>
        <w:pStyle w:val="ConsPlusNormal"/>
        <w:jc w:val="center"/>
      </w:pPr>
      <w:r>
        <w:t>Перечень оборудования по предмету "Первая помощь</w:t>
      </w:r>
    </w:p>
    <w:p w:rsidR="00C013F4" w:rsidRDefault="00C013F4" w:rsidP="00C013F4">
      <w:pPr>
        <w:pStyle w:val="ConsPlusNormal"/>
        <w:jc w:val="center"/>
      </w:pPr>
      <w:r>
        <w:t>при дорожно-транспортном происшествии"</w:t>
      </w:r>
    </w:p>
    <w:p w:rsidR="00C013F4" w:rsidRDefault="00C013F4" w:rsidP="00C013F4">
      <w:pPr>
        <w:pStyle w:val="ConsPlusNormal"/>
        <w:jc w:val="both"/>
      </w:pPr>
    </w:p>
    <w:p w:rsidR="00C013F4" w:rsidRDefault="00C013F4" w:rsidP="00C013F4">
      <w:pPr>
        <w:pStyle w:val="ConsPlusNormal"/>
        <w:jc w:val="right"/>
      </w:pPr>
      <w:r>
        <w:t>Таблица 12</w:t>
      </w:r>
    </w:p>
    <w:p w:rsidR="00C013F4" w:rsidRDefault="00C013F4" w:rsidP="00C013F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49"/>
        <w:gridCol w:w="1360"/>
        <w:gridCol w:w="1360"/>
      </w:tblGrid>
      <w:tr w:rsidR="00C013F4" w:rsidTr="006906C5">
        <w:tc>
          <w:tcPr>
            <w:tcW w:w="6349"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Наименование учебных материалов</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Единица измерения</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Количество</w:t>
            </w:r>
          </w:p>
        </w:tc>
      </w:tr>
      <w:tr w:rsidR="00C013F4" w:rsidTr="006906C5">
        <w:tc>
          <w:tcPr>
            <w:tcW w:w="9069" w:type="dxa"/>
            <w:gridSpan w:val="3"/>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Оборудование</w:t>
            </w:r>
          </w:p>
        </w:tc>
      </w:tr>
      <w:tr w:rsidR="00C013F4" w:rsidTr="006906C5">
        <w:tc>
          <w:tcPr>
            <w:tcW w:w="6349"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lastRenderedPageBreak/>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комплект</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комплект</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комплект</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комплект</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20</w:t>
            </w:r>
          </w:p>
        </w:tc>
      </w:tr>
      <w:tr w:rsidR="00C013F4" w:rsidTr="006906C5">
        <w:tc>
          <w:tcPr>
            <w:tcW w:w="6349"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Мотоциклетный шлем</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штука</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w:t>
            </w:r>
          </w:p>
        </w:tc>
      </w:tr>
      <w:tr w:rsidR="00C013F4" w:rsidTr="006906C5">
        <w:tc>
          <w:tcPr>
            <w:tcW w:w="9069" w:type="dxa"/>
            <w:gridSpan w:val="3"/>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Расходные материалы</w:t>
            </w:r>
          </w:p>
        </w:tc>
      </w:tr>
      <w:tr w:rsidR="00C013F4" w:rsidTr="006906C5">
        <w:tc>
          <w:tcPr>
            <w:tcW w:w="6349"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Аптечка для оказания первой помощи пострадавшим в дорожно-транспортных происшествиях (автомобильная)</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комплект</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8</w:t>
            </w:r>
          </w:p>
        </w:tc>
      </w:tr>
      <w:tr w:rsidR="00C013F4" w:rsidTr="006906C5">
        <w:tc>
          <w:tcPr>
            <w:tcW w:w="6349"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Табельные средства для оказания первой помощи:</w:t>
            </w:r>
          </w:p>
          <w:p w:rsidR="00C013F4" w:rsidRDefault="00C013F4" w:rsidP="006906C5">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C013F4" w:rsidRDefault="00C013F4" w:rsidP="006906C5">
            <w:pPr>
              <w:pStyle w:val="ConsPlusNormal"/>
            </w:pPr>
            <w:r>
              <w:t>Средства иммобилизации для верхних, нижних конечностей, шейного отдела позвоночника (шины).</w:t>
            </w:r>
          </w:p>
          <w:p w:rsidR="00C013F4" w:rsidRDefault="00C013F4" w:rsidP="006906C5">
            <w:pPr>
              <w:pStyle w:val="ConsPlusNormal"/>
            </w:pPr>
            <w:r>
              <w:t>Перевязочные средства (бинты, салфетки, лейкопластырь)</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комплект</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 xml:space="preserve">Подручные материалы, имитирующие носилочные средства, средства для остановки кровотечения, перевязочные средства, </w:t>
            </w:r>
            <w:proofErr w:type="spellStart"/>
            <w:r>
              <w:t>иммобилизирующие</w:t>
            </w:r>
            <w:proofErr w:type="spellEnd"/>
            <w:r>
              <w:t xml:space="preserve"> средства</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комплект</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w:t>
            </w:r>
          </w:p>
        </w:tc>
      </w:tr>
      <w:tr w:rsidR="00C013F4" w:rsidTr="006906C5">
        <w:tc>
          <w:tcPr>
            <w:tcW w:w="9069" w:type="dxa"/>
            <w:gridSpan w:val="3"/>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C013F4" w:rsidTr="006906C5">
        <w:tc>
          <w:tcPr>
            <w:tcW w:w="6349"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Учебные пособия по первой помощи пострадавшим в дорожно-транспортных происшествиях для водителей</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комплект</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18</w:t>
            </w:r>
          </w:p>
        </w:tc>
      </w:tr>
      <w:tr w:rsidR="00C013F4" w:rsidTr="006906C5">
        <w:tc>
          <w:tcPr>
            <w:tcW w:w="6349"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Учебные фильмы по первой помощи пострадавшим в дорожно-транспортных происшествиях</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комплект</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комплект</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w:t>
            </w:r>
          </w:p>
        </w:tc>
      </w:tr>
      <w:tr w:rsidR="00C013F4" w:rsidTr="006906C5">
        <w:tc>
          <w:tcPr>
            <w:tcW w:w="9069" w:type="dxa"/>
            <w:gridSpan w:val="3"/>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Технические средства обучения</w:t>
            </w:r>
          </w:p>
        </w:tc>
      </w:tr>
      <w:tr w:rsidR="00C013F4" w:rsidTr="006906C5">
        <w:tc>
          <w:tcPr>
            <w:tcW w:w="6349"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Компьютер с соответствующим программным обеспечением</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комплект</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Мультимедийный проектор</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комплект</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w:t>
            </w:r>
          </w:p>
        </w:tc>
      </w:tr>
      <w:tr w:rsidR="00C013F4" w:rsidTr="006906C5">
        <w:tc>
          <w:tcPr>
            <w:tcW w:w="6349"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pPr>
            <w:r>
              <w:t>Экран (электронная доска)</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комплект</w:t>
            </w:r>
          </w:p>
        </w:tc>
        <w:tc>
          <w:tcPr>
            <w:tcW w:w="1360" w:type="dxa"/>
            <w:tcBorders>
              <w:top w:val="single" w:sz="4" w:space="0" w:color="auto"/>
              <w:left w:val="single" w:sz="4" w:space="0" w:color="auto"/>
              <w:bottom w:val="single" w:sz="4" w:space="0" w:color="auto"/>
              <w:right w:val="single" w:sz="4" w:space="0" w:color="auto"/>
            </w:tcBorders>
          </w:tcPr>
          <w:p w:rsidR="00C013F4" w:rsidRDefault="00C013F4" w:rsidP="006906C5">
            <w:pPr>
              <w:pStyle w:val="ConsPlusNormal"/>
              <w:jc w:val="center"/>
            </w:pPr>
            <w:r>
              <w:t>1</w:t>
            </w:r>
          </w:p>
        </w:tc>
      </w:tr>
    </w:tbl>
    <w:p w:rsidR="00C013F4" w:rsidRDefault="00C013F4" w:rsidP="00C013F4">
      <w:pPr>
        <w:pStyle w:val="ConsPlusNormal"/>
        <w:jc w:val="both"/>
      </w:pPr>
    </w:p>
    <w:p w:rsidR="00C013F4" w:rsidRDefault="00C013F4" w:rsidP="00C013F4">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36" w:tooltip="Постановление Правительства РФ от 24.10.2014 N 1097 (ред. от 20.12.2019)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C013F4" w:rsidRDefault="00C013F4" w:rsidP="00C013F4">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w:t>
      </w:r>
      <w:r>
        <w:lastRenderedPageBreak/>
        <w:t xml:space="preserve">транспортного средства, используемых для проведения квалификационного экзамена согласно </w:t>
      </w:r>
      <w:hyperlink r:id="rId37" w:tooltip="Постановление Правительства РФ от 24.10.2014 N 1097 (ред. от 20.12.2019)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Pr>
            <w:color w:val="0000FF"/>
          </w:rPr>
          <w:t>пункту 3</w:t>
        </w:r>
      </w:hyperlink>
      <w:r>
        <w:t xml:space="preserve"> Требований к техническим средствам контроля.</w:t>
      </w:r>
    </w:p>
    <w:p w:rsidR="00C013F4" w:rsidRDefault="00C013F4" w:rsidP="00C013F4">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C013F4" w:rsidRDefault="00C013F4" w:rsidP="00C013F4">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w:t>
      </w:r>
      <w:proofErr w:type="spellStart"/>
      <w:r>
        <w:t>асфальто</w:t>
      </w:r>
      <w:proofErr w:type="spellEnd"/>
      <w:r>
        <w:t xml:space="preserve">- или цементобетонное покрытие согласно </w:t>
      </w:r>
      <w:hyperlink r:id="rId38" w:tooltip="Постановление Правительства РФ от 24.10.2014 N 1097 (ред. от 20.12.2019)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Pr>
            <w:color w:val="0000FF"/>
          </w:rPr>
          <w:t>пункту 5</w:t>
        </w:r>
      </w:hyperlink>
      <w:r>
        <w:t xml:space="preserve"> Требований к техническим средствам контроля.</w:t>
      </w:r>
    </w:p>
    <w:p w:rsidR="00C013F4" w:rsidRDefault="00C013F4" w:rsidP="00C013F4">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39" w:tooltip="Постановление Правительства РФ от 24.10.2014 N 1097 (ред. от 20.12.2019)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Pr>
            <w:color w:val="0000FF"/>
          </w:rPr>
          <w:t>пункту 5</w:t>
        </w:r>
      </w:hyperlink>
      <w:r>
        <w:t xml:space="preserve"> Требований к техническим средствам контроля.</w:t>
      </w:r>
    </w:p>
    <w:p w:rsidR="00C013F4" w:rsidRDefault="00C013F4" w:rsidP="00C013F4">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40" w:tooltip="Постановление Правительства РФ от 24.10.2014 N 1097 (ред. от 20.12.2019)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Pr>
            <w:color w:val="0000FF"/>
          </w:rPr>
          <w:t>пункту 5</w:t>
        </w:r>
      </w:hyperlink>
      <w:r>
        <w:t xml:space="preserve"> Требований к техническим средствам контроля.</w:t>
      </w:r>
    </w:p>
    <w:p w:rsidR="00C013F4" w:rsidRDefault="00C013F4" w:rsidP="00C013F4">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1" w:tooltip="Постановление Правительства РФ от 24.10.2014 N 1097 (ред. от 20.12.2019)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Pr>
            <w:color w:val="0000FF"/>
          </w:rPr>
          <w:t>пункту 5</w:t>
        </w:r>
      </w:hyperlink>
      <w:r>
        <w:t xml:space="preserve"> Требований к техническим средствам контроля.</w:t>
      </w:r>
    </w:p>
    <w:p w:rsidR="00C013F4" w:rsidRDefault="00C013F4" w:rsidP="00C013F4">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2" w:tooltip="Ссылка на КонсультантПлюс"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3" w:tooltip="Ссылка на КонсультантПлюс" w:history="1">
        <w:r>
          <w:rPr>
            <w:color w:val="0000FF"/>
          </w:rPr>
          <w:t>приказом</w:t>
        </w:r>
      </w:hyperlink>
      <w:r>
        <w:t xml:space="preserve"> Федерального агентства по техническому регулированию и метрологии от 26 сентября 2017 г. N 1245-ст (М., </w:t>
      </w:r>
      <w:proofErr w:type="spellStart"/>
      <w:r>
        <w:t>Стандартинформ</w:t>
      </w:r>
      <w:proofErr w:type="spellEnd"/>
      <w:r>
        <w:t>, 2017).</w:t>
      </w:r>
    </w:p>
    <w:p w:rsidR="00C013F4" w:rsidRDefault="00C013F4" w:rsidP="00C013F4">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4" w:tooltip="Постановление Правительства РФ от 24.10.2014 N 1097 (ред. от 20.12.2019)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Pr>
            <w:color w:val="0000FF"/>
          </w:rPr>
          <w:t>пункту 5</w:t>
        </w:r>
      </w:hyperlink>
      <w:r>
        <w:t xml:space="preserve"> Требований к техническим средствам контроля.</w:t>
      </w:r>
    </w:p>
    <w:p w:rsidR="00C013F4" w:rsidRDefault="00C013F4" w:rsidP="00C013F4">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5" w:tooltip="Постановление Правительства РФ от 24.10.2014 N 1097 (ред. от 20.12.2019)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Pr>
            <w:color w:val="0000FF"/>
          </w:rPr>
          <w:t>пункту 7</w:t>
        </w:r>
      </w:hyperlink>
      <w:r>
        <w:t xml:space="preserve"> Требований к техническим средствам контроля.</w:t>
      </w:r>
    </w:p>
    <w:p w:rsidR="00C013F4" w:rsidRDefault="00C013F4" w:rsidP="00C013F4">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w:t>
      </w:r>
      <w:proofErr w:type="spellStart"/>
      <w:r>
        <w:t>послефинишной</w:t>
      </w:r>
      <w:proofErr w:type="spellEnd"/>
      <w:r>
        <w:t xml:space="preserve">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6" w:tooltip="Постановление Правительства РФ от 24.10.2014 N 1097 (ред. от 20.12.2019)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Pr>
            <w:color w:val="0000FF"/>
          </w:rPr>
          <w:t>пункту 8</w:t>
        </w:r>
      </w:hyperlink>
      <w:r>
        <w:t xml:space="preserve"> Требований к техническим средствам контроля.</w:t>
      </w:r>
    </w:p>
    <w:p w:rsidR="00C013F4" w:rsidRDefault="00C013F4" w:rsidP="00C013F4">
      <w:pPr>
        <w:pStyle w:val="ConsPlusNormal"/>
        <w:jc w:val="both"/>
      </w:pPr>
    </w:p>
    <w:p w:rsidR="00C013F4" w:rsidRDefault="00C013F4" w:rsidP="00C013F4">
      <w:pPr>
        <w:pStyle w:val="ConsPlusTitle"/>
        <w:jc w:val="center"/>
        <w:outlineLvl w:val="1"/>
      </w:pPr>
      <w:r>
        <w:t xml:space="preserve">VI. Система оценки результатов </w:t>
      </w:r>
      <w:proofErr w:type="gramStart"/>
      <w:r>
        <w:t>освоения  программы</w:t>
      </w:r>
      <w:proofErr w:type="gramEnd"/>
    </w:p>
    <w:p w:rsidR="00C013F4" w:rsidRDefault="00C013F4" w:rsidP="00C013F4">
      <w:pPr>
        <w:pStyle w:val="ConsPlusNormal"/>
        <w:jc w:val="both"/>
      </w:pPr>
    </w:p>
    <w:p w:rsidR="00C013F4" w:rsidRDefault="00C013F4" w:rsidP="00C013F4">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C013F4" w:rsidRDefault="00C013F4" w:rsidP="00C013F4">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C013F4" w:rsidRDefault="00C013F4" w:rsidP="00C013F4">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7" w:tooltip="Федеральный закон от 29.12.2012 N 273-ФЗ (ред. от 16.04.2022) &quot;Об образовании в Российской Федерации&quot;{КонсультантПлюс}"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C013F4" w:rsidRDefault="00C013F4" w:rsidP="00C013F4">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C013F4" w:rsidRDefault="00C013F4" w:rsidP="00C013F4">
      <w:pPr>
        <w:pStyle w:val="ConsPlusNormal"/>
        <w:spacing w:before="200"/>
        <w:ind w:firstLine="540"/>
        <w:jc w:val="both"/>
      </w:pPr>
      <w:r>
        <w:t>"Основы законодательства Российской Федерации в сфере дорожного движения";</w:t>
      </w:r>
    </w:p>
    <w:p w:rsidR="00C013F4" w:rsidRDefault="00C013F4" w:rsidP="00C013F4">
      <w:pPr>
        <w:pStyle w:val="ConsPlusNormal"/>
        <w:spacing w:before="200"/>
        <w:ind w:firstLine="540"/>
        <w:jc w:val="both"/>
      </w:pPr>
      <w:r>
        <w:t>"Устройство и техническое обслуживание транспортных средств подкатегории "C1" как объектов управления";</w:t>
      </w:r>
    </w:p>
    <w:p w:rsidR="00C013F4" w:rsidRDefault="00C013F4" w:rsidP="00C013F4">
      <w:pPr>
        <w:pStyle w:val="ConsPlusNormal"/>
        <w:spacing w:before="200"/>
        <w:ind w:firstLine="540"/>
        <w:jc w:val="both"/>
      </w:pPr>
      <w:r>
        <w:t>"Основы управления транспортными средствами подкатегории "C1";</w:t>
      </w:r>
    </w:p>
    <w:p w:rsidR="00C013F4" w:rsidRDefault="00C013F4" w:rsidP="00C013F4">
      <w:pPr>
        <w:pStyle w:val="ConsPlusNormal"/>
        <w:spacing w:before="200"/>
        <w:ind w:firstLine="540"/>
        <w:jc w:val="both"/>
      </w:pPr>
      <w:r>
        <w:lastRenderedPageBreak/>
        <w:t>"Организация и выполнение грузовых перевозок автомобильным транспортом".</w:t>
      </w:r>
    </w:p>
    <w:p w:rsidR="00C013F4" w:rsidRDefault="00C013F4" w:rsidP="00C013F4">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C013F4" w:rsidRDefault="00C013F4" w:rsidP="00C013F4">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C013F4" w:rsidRDefault="00C013F4" w:rsidP="00C013F4">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8" w:tooltip="Федеральный закон от 29.12.2012 N 273-ФЗ (ред. от 16.04.2022) &quot;Об образовании в Российской Федерации&quot;{КонсультантПлюс}"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C013F4" w:rsidRDefault="00C013F4" w:rsidP="00C013F4">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C013F4" w:rsidRDefault="00C013F4" w:rsidP="00C013F4">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C013F4" w:rsidRDefault="00C013F4" w:rsidP="00C013F4">
      <w:pPr>
        <w:pStyle w:val="ConsPlusNormal"/>
        <w:jc w:val="both"/>
      </w:pPr>
    </w:p>
    <w:p w:rsidR="00C013F4" w:rsidRDefault="00C013F4" w:rsidP="00C013F4">
      <w:pPr>
        <w:pStyle w:val="ConsPlusTitle"/>
        <w:jc w:val="center"/>
        <w:outlineLvl w:val="1"/>
      </w:pPr>
      <w:r>
        <w:t>VII. Учебно-методические материалы, обеспечивающие</w:t>
      </w:r>
    </w:p>
    <w:p w:rsidR="00C013F4" w:rsidRDefault="00C013F4" w:rsidP="00C013F4">
      <w:pPr>
        <w:pStyle w:val="ConsPlusTitle"/>
        <w:jc w:val="center"/>
      </w:pPr>
      <w:proofErr w:type="gramStart"/>
      <w:r>
        <w:t>реализацию  программы</w:t>
      </w:r>
      <w:proofErr w:type="gramEnd"/>
    </w:p>
    <w:p w:rsidR="00C013F4" w:rsidRDefault="00C013F4" w:rsidP="00C013F4">
      <w:pPr>
        <w:pStyle w:val="ConsPlusNormal"/>
        <w:jc w:val="both"/>
      </w:pPr>
    </w:p>
    <w:p w:rsidR="00C013F4" w:rsidRDefault="00C013F4" w:rsidP="00C013F4">
      <w:pPr>
        <w:pStyle w:val="ConsPlusNormal"/>
        <w:ind w:firstLine="540"/>
        <w:jc w:val="both"/>
      </w:pPr>
      <w:r>
        <w:t>Учебно-методические материалы представлены:</w:t>
      </w:r>
    </w:p>
    <w:p w:rsidR="00C013F4" w:rsidRDefault="00C013F4" w:rsidP="00C013F4">
      <w:pPr>
        <w:pStyle w:val="ConsPlusNormal"/>
        <w:spacing w:before="200"/>
        <w:ind w:firstLine="540"/>
        <w:jc w:val="both"/>
      </w:pPr>
      <w:r>
        <w:t>рабочей программой;</w:t>
      </w:r>
    </w:p>
    <w:p w:rsidR="00C013F4" w:rsidRDefault="00C013F4" w:rsidP="00C013F4">
      <w:pPr>
        <w:pStyle w:val="ConsPlusNormal"/>
        <w:spacing w:before="200"/>
        <w:ind w:firstLine="540"/>
        <w:jc w:val="both"/>
      </w:pPr>
      <w:r>
        <w:t>образовательной программой;</w:t>
      </w:r>
    </w:p>
    <w:p w:rsidR="00C013F4" w:rsidRDefault="00C013F4" w:rsidP="00C013F4">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C013F4" w:rsidRDefault="00C013F4" w:rsidP="00C013F4">
      <w:pPr>
        <w:pStyle w:val="ConsPlusNormal"/>
        <w:jc w:val="both"/>
      </w:pPr>
    </w:p>
    <w:p w:rsidR="00C013F4" w:rsidRDefault="00C013F4" w:rsidP="00C013F4">
      <w:pPr>
        <w:pStyle w:val="ConsPlusNormal"/>
        <w:jc w:val="both"/>
      </w:pPr>
    </w:p>
    <w:p w:rsidR="00C013F4" w:rsidRDefault="00C013F4" w:rsidP="00C013F4">
      <w:pPr>
        <w:pStyle w:val="ConsPlusNormal"/>
        <w:jc w:val="both"/>
      </w:pPr>
    </w:p>
    <w:p w:rsidR="00C013F4" w:rsidRDefault="00C013F4" w:rsidP="00C013F4">
      <w:pPr>
        <w:pStyle w:val="ConsPlusNormal"/>
        <w:jc w:val="both"/>
      </w:pPr>
    </w:p>
    <w:p w:rsidR="00C013F4" w:rsidRDefault="00C013F4" w:rsidP="00C013F4">
      <w:pPr>
        <w:pStyle w:val="ConsPlusNormal"/>
        <w:jc w:val="both"/>
      </w:pPr>
    </w:p>
    <w:p w:rsidR="00F75D82" w:rsidRDefault="002F27AB">
      <w:r w:rsidRPr="002F27AB">
        <w:rPr>
          <w:noProof/>
        </w:rPr>
        <w:lastRenderedPageBreak/>
        <w:drawing>
          <wp:inline distT="0" distB="0" distL="0" distR="0">
            <wp:extent cx="6750685" cy="9293581"/>
            <wp:effectExtent l="0" t="0" r="0" b="3175"/>
            <wp:docPr id="4" name="Рисунок 4" descr="C:\Users\1\Desktop\Зона моей ответственности\ВОЖДЕНИЕ - 2025\16. Программы по АВТОШКОЛЕ\Скан_2024052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Зона моей ответственности\ВОЖДЕНИЕ - 2025\16. Программы по АВТОШКОЛЕ\Скан_20240528 (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50685" cy="9293581"/>
                    </a:xfrm>
                    <a:prstGeom prst="rect">
                      <a:avLst/>
                    </a:prstGeom>
                    <a:noFill/>
                    <a:ln>
                      <a:noFill/>
                    </a:ln>
                  </pic:spPr>
                </pic:pic>
              </a:graphicData>
            </a:graphic>
          </wp:inline>
        </w:drawing>
      </w:r>
      <w:bookmarkStart w:id="5" w:name="_GoBack"/>
      <w:bookmarkEnd w:id="5"/>
    </w:p>
    <w:sectPr w:rsidR="00F75D82" w:rsidSect="00C013F4">
      <w:pgSz w:w="11906" w:h="16838"/>
      <w:pgMar w:top="567" w:right="424"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3F4"/>
    <w:rsid w:val="002F27AB"/>
    <w:rsid w:val="00C013F4"/>
    <w:rsid w:val="00F75D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C08CAD-C1DC-4158-98E6-5F91E41CE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13F4"/>
    <w:pPr>
      <w:spacing w:after="200" w:line="276" w:lineRule="auto"/>
    </w:pPr>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013F4"/>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uiPriority w:val="99"/>
    <w:rsid w:val="00C013F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C013F4"/>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ConsPlusCell">
    <w:name w:val="ConsPlusCell"/>
    <w:uiPriority w:val="99"/>
    <w:rsid w:val="00C013F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C013F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Page">
    <w:name w:val="ConsPlusTitlePage"/>
    <w:uiPriority w:val="99"/>
    <w:rsid w:val="00C013F4"/>
    <w:pPr>
      <w:widowControl w:val="0"/>
      <w:autoSpaceDE w:val="0"/>
      <w:autoSpaceDN w:val="0"/>
      <w:adjustRightInd w:val="0"/>
      <w:spacing w:after="0" w:line="240" w:lineRule="auto"/>
    </w:pPr>
    <w:rPr>
      <w:rFonts w:ascii="Tahoma" w:eastAsiaTheme="minorEastAsia" w:hAnsi="Tahoma" w:cs="Tahoma"/>
      <w:sz w:val="20"/>
      <w:szCs w:val="20"/>
      <w:lang w:eastAsia="ru-RU"/>
    </w:rPr>
  </w:style>
  <w:style w:type="paragraph" w:customStyle="1" w:styleId="ConsPlusJurTerm">
    <w:name w:val="ConsPlusJurTerm"/>
    <w:uiPriority w:val="99"/>
    <w:rsid w:val="00C013F4"/>
    <w:pPr>
      <w:widowControl w:val="0"/>
      <w:autoSpaceDE w:val="0"/>
      <w:autoSpaceDN w:val="0"/>
      <w:adjustRightInd w:val="0"/>
      <w:spacing w:after="0" w:line="240" w:lineRule="auto"/>
    </w:pPr>
    <w:rPr>
      <w:rFonts w:ascii="Tahoma" w:eastAsiaTheme="minorEastAsia" w:hAnsi="Tahoma" w:cs="Tahoma"/>
      <w:sz w:val="26"/>
      <w:szCs w:val="26"/>
      <w:lang w:eastAsia="ru-RU"/>
    </w:rPr>
  </w:style>
  <w:style w:type="paragraph" w:customStyle="1" w:styleId="ConsPlusTextList">
    <w:name w:val="ConsPlusTextList"/>
    <w:uiPriority w:val="99"/>
    <w:rsid w:val="00C013F4"/>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extList1">
    <w:name w:val="ConsPlusTextList1"/>
    <w:uiPriority w:val="99"/>
    <w:rsid w:val="00C013F4"/>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373438B7B5D324AF8E4F6935878726F1FE3DA834E9E0022FB1864266C36A5B7CDE0C314009E2F4950095DACD5B1199915F982257520A9DBm0S9N" TargetMode="External"/><Relationship Id="rId18" Type="http://schemas.openxmlformats.org/officeDocument/2006/relationships/hyperlink" Target="consultantplus://offline/ref=6373438B7B5D324AF8E4F6935878726F1FE3DA834E9E0022FB1864266C36A5B7CDE0C314009E2F4950095DACD5B1199915F982257520A9DBm0S9N" TargetMode="External"/><Relationship Id="rId26" Type="http://schemas.openxmlformats.org/officeDocument/2006/relationships/hyperlink" Target="consultantplus://offline/ref=6373438B7B5D324AF8E4F6935878726F1FE3DA834E9E0022FB1864266C36A5B7CDE0C314009E2F4950095DACD5B1199915F982257520A9DBm0S9N" TargetMode="External"/><Relationship Id="rId39" Type="http://schemas.openxmlformats.org/officeDocument/2006/relationships/hyperlink" Target="consultantplus://offline/ref=6373438B7B5D324AF8E4F6935878726F1FEFDB8C4E900022FB1864266C36A5B7CDE0C314009E2E4056095DACD5B1199915F982257520A9DBm0S9N" TargetMode="External"/><Relationship Id="rId3" Type="http://schemas.openxmlformats.org/officeDocument/2006/relationships/webSettings" Target="webSettings.xml"/><Relationship Id="rId21" Type="http://schemas.openxmlformats.org/officeDocument/2006/relationships/hyperlink" Target="consultantplus://offline/ref=6373438B7B5D324AF8E4F6935878726F1FE3DA834E9E0022FB1864266C36A5B7CDE0C314009E2F4950095DACD5B1199915F982257520A9DBm0S9N" TargetMode="External"/><Relationship Id="rId34" Type="http://schemas.openxmlformats.org/officeDocument/2006/relationships/hyperlink" Target="consultantplus://offline/ref=6373438B7B5D324AF8E4F6935878726F1FE3DA834E9E0022FB1864266C36A5B7CDE0C314009E2F4950095DACD5B1199915F982257520A9DBm0S9N" TargetMode="External"/><Relationship Id="rId42" Type="http://schemas.openxmlformats.org/officeDocument/2006/relationships/hyperlink" Target="consultantplus://offline/ref=6373438B7B5D324AF8E4E8884D78726F1EE2DE824F970022FB1864266C36A5B7CDE0C314009E2E4054095DACD5B1199915F982257520A9DBm0S9N" TargetMode="External"/><Relationship Id="rId47" Type="http://schemas.openxmlformats.org/officeDocument/2006/relationships/hyperlink" Target="consultantplus://offline/ref=6373438B7B5D324AF8E4F6935878726F18EBDF8C41910022FB1864266C36A5B7CDE0C314009E264154095DACD5B1199915F982257520A9DBm0S9N" TargetMode="External"/><Relationship Id="rId50" Type="http://schemas.openxmlformats.org/officeDocument/2006/relationships/fontTable" Target="fontTable.xml"/><Relationship Id="rId7" Type="http://schemas.openxmlformats.org/officeDocument/2006/relationships/hyperlink" Target="consultantplus://offline/ref=6373438B7B5D324AF8E4F6935878726F1FEBDF854B930022FB1864266C36A5B7CDE0C3140BCA7E0C000F09F88FE4118712E780m2S2N" TargetMode="External"/><Relationship Id="rId12" Type="http://schemas.openxmlformats.org/officeDocument/2006/relationships/hyperlink" Target="consultantplus://offline/ref=6373438B7B5D324AF8E4F6935878726F18EAD98649900022FB1864266C36A5B7CDE0C314009E2F4B51095DACD5B1199915F982257520A9DBm0S9N" TargetMode="External"/><Relationship Id="rId17" Type="http://schemas.openxmlformats.org/officeDocument/2006/relationships/hyperlink" Target="consultantplus://offline/ref=6373438B7B5D324AF8E4F6935878726F1FE3DA834E9E0022FB1864266C36A5B7CDE0C314009E2F4950095DACD5B1199915F982257520A9DBm0S9N" TargetMode="External"/><Relationship Id="rId25" Type="http://schemas.openxmlformats.org/officeDocument/2006/relationships/image" Target="media/image2.wmf"/><Relationship Id="rId33" Type="http://schemas.openxmlformats.org/officeDocument/2006/relationships/hyperlink" Target="consultantplus://offline/ref=6373438B7B5D324AF8E4F6935878726F1FE3DA834E9E0022FB1864266C36A5B7CDE0C314009E284E56095DACD5B1199915F982257520A9DBm0S9N" TargetMode="External"/><Relationship Id="rId38" Type="http://schemas.openxmlformats.org/officeDocument/2006/relationships/hyperlink" Target="consultantplus://offline/ref=6373438B7B5D324AF8E4F6935878726F1FEFDB8C4E900022FB1864266C36A5B7CDE0C314009E2E4056095DACD5B1199915F982257520A9DBm0S9N" TargetMode="External"/><Relationship Id="rId46" Type="http://schemas.openxmlformats.org/officeDocument/2006/relationships/hyperlink" Target="consultantplus://offline/ref=6373438B7B5D324AF8E4F6935878726F1FEFDB8C4E900022FB1864266C36A5B7CDE0C314009E2E4157095DACD5B1199915F982257520A9DBm0S9N" TargetMode="External"/><Relationship Id="rId2" Type="http://schemas.openxmlformats.org/officeDocument/2006/relationships/settings" Target="settings.xml"/><Relationship Id="rId16" Type="http://schemas.openxmlformats.org/officeDocument/2006/relationships/hyperlink" Target="consultantplus://offline/ref=6373438B7B5D324AF8E4F6935878726F1FE3DA834E9E0022FB1864266C36A5B7CDE0C314009E2F4950095DACD5B1199915F982257520A9DBm0S9N" TargetMode="External"/><Relationship Id="rId20" Type="http://schemas.openxmlformats.org/officeDocument/2006/relationships/hyperlink" Target="consultantplus://offline/ref=6373438B7B5D324AF8E4F6935878726F1FE3DA834E9E0022FB1864266C36A5B7CDE0C314009E2F4950095DACD5B1199915F982257520A9DBm0S9N" TargetMode="External"/><Relationship Id="rId29" Type="http://schemas.openxmlformats.org/officeDocument/2006/relationships/hyperlink" Target="consultantplus://offline/ref=6373438B7B5D324AF8E4F6935878726F1FEAD2854D940022FB1864266C36A5B7CDE0C314009E2F485C095DACD5B1199915F982257520A9DBm0S9N" TargetMode="External"/><Relationship Id="rId41" Type="http://schemas.openxmlformats.org/officeDocument/2006/relationships/hyperlink" Target="consultantplus://offline/ref=6373438B7B5D324AF8E4F6935878726F1FEFDB8C4E900022FB1864266C36A5B7CDE0C314009E2E4056095DACD5B1199915F982257520A9DBm0S9N" TargetMode="External"/><Relationship Id="rId1" Type="http://schemas.openxmlformats.org/officeDocument/2006/relationships/styles" Target="styles.xml"/><Relationship Id="rId6" Type="http://schemas.openxmlformats.org/officeDocument/2006/relationships/hyperlink" Target="consultantplus://offline/ref=6373438B7B5D324AF8E4F6935878726F18EBDF8C41910022FB1864266C36A5B7CDE0C314009E2D4A57095DACD5B1199915F982257520A9DBm0S9N" TargetMode="External"/><Relationship Id="rId11" Type="http://schemas.openxmlformats.org/officeDocument/2006/relationships/hyperlink" Target="consultantplus://offline/ref=6373438B7B5D324AF8E4F6935878726F18EBDF8C41910022FB1864266C36A5B7CDE0C314009E2D4A53095DACD5B1199915F982257520A9DBm0S9N" TargetMode="External"/><Relationship Id="rId24" Type="http://schemas.openxmlformats.org/officeDocument/2006/relationships/hyperlink" Target="consultantplus://offline/ref=6373438B7B5D324AF8E4F6935878726F1FEDDC814D9E0022FB1864266C36A5B7CDE0C314009E2E415C095DACD5B1199915F982257520A9DBm0S9N" TargetMode="External"/><Relationship Id="rId32" Type="http://schemas.openxmlformats.org/officeDocument/2006/relationships/hyperlink" Target="consultantplus://offline/ref=6373438B7B5D324AF8E4F6935878726F1FE3DA834E9E0022FB1864266C36A5B7CDE0C314009F2E4A56095DACD5B1199915F982257520A9DBm0S9N" TargetMode="External"/><Relationship Id="rId37" Type="http://schemas.openxmlformats.org/officeDocument/2006/relationships/hyperlink" Target="consultantplus://offline/ref=6373438B7B5D324AF8E4F6935878726F1FEFDB8C4E900022FB1864266C36A5B7CDE0C314009E2E4054095DACD5B1199915F982257520A9DBm0S9N" TargetMode="External"/><Relationship Id="rId40" Type="http://schemas.openxmlformats.org/officeDocument/2006/relationships/hyperlink" Target="consultantplus://offline/ref=6373438B7B5D324AF8E4F6935878726F1FEFDB8C4E900022FB1864266C36A5B7CDE0C314009E2E4056095DACD5B1199915F982257520A9DBm0S9N" TargetMode="External"/><Relationship Id="rId45" Type="http://schemas.openxmlformats.org/officeDocument/2006/relationships/hyperlink" Target="consultantplus://offline/ref=6373438B7B5D324AF8E4F6935878726F1FEFDB8C4E900022FB1864266C36A5B7CDE0C314009E2E4154095DACD5B1199915F982257520A9DBm0S9N" TargetMode="External"/><Relationship Id="rId5" Type="http://schemas.openxmlformats.org/officeDocument/2006/relationships/hyperlink" Target="consultantplus://offline/ref=6373438B7B5D324AF8E4F6935878726F18EADA83489E0022FB1864266C36A5B7DFE09B18009B3148501C0BFD93mES6N" TargetMode="External"/><Relationship Id="rId15" Type="http://schemas.openxmlformats.org/officeDocument/2006/relationships/hyperlink" Target="consultantplus://offline/ref=6373438B7B5D324AF8E4F6935878726F1FE3DA834E9E0022FB1864266C36A5B7CDE0C314009E2F4950095DACD5B1199915F982257520A9DBm0S9N" TargetMode="External"/><Relationship Id="rId23" Type="http://schemas.openxmlformats.org/officeDocument/2006/relationships/hyperlink" Target="consultantplus://offline/ref=6373438B7B5D324AF8E4F6935878726F18EADA83489E0022FB1864266C36A5B7CDE0C317009D241C04465CF091E10A9915F9802069m2S0N" TargetMode="External"/><Relationship Id="rId28" Type="http://schemas.openxmlformats.org/officeDocument/2006/relationships/hyperlink" Target="consultantplus://offline/ref=6373438B7B5D324AF8E4F6935878726F1DEBDD864F9F0022FB1864266C36A5B7DFE09B18009B3148501C0BFD93mES6N" TargetMode="External"/><Relationship Id="rId36" Type="http://schemas.openxmlformats.org/officeDocument/2006/relationships/hyperlink" Target="consultantplus://offline/ref=6373438B7B5D324AF8E4F6935878726F1FEFDB8C4E900022FB1864266C36A5B7CDE0C314009E2E4055095DACD5B1199915F982257520A9DBm0S9N" TargetMode="External"/><Relationship Id="rId49" Type="http://schemas.openxmlformats.org/officeDocument/2006/relationships/image" Target="media/image4.png"/><Relationship Id="rId10" Type="http://schemas.openxmlformats.org/officeDocument/2006/relationships/hyperlink" Target="consultantplus://offline/ref=6373438B7B5D324AF8E4F6935878726F18EBDF8C41910022FB1864266C36A5B7CDE0C314009E2D4952095DACD5B1199915F982257520A9DBm0S9N" TargetMode="External"/><Relationship Id="rId19" Type="http://schemas.openxmlformats.org/officeDocument/2006/relationships/hyperlink" Target="consultantplus://offline/ref=6373438B7B5D324AF8E4F6935878726F1FE3DA834E9E0022FB1864266C36A5B7CDE0C314009E2F4950095DACD5B1199915F982257520A9DBm0S9N" TargetMode="External"/><Relationship Id="rId31" Type="http://schemas.openxmlformats.org/officeDocument/2006/relationships/image" Target="media/image3.wmf"/><Relationship Id="rId44" Type="http://schemas.openxmlformats.org/officeDocument/2006/relationships/hyperlink" Target="consultantplus://offline/ref=6373438B7B5D324AF8E4F6935878726F1FEFDB8C4E900022FB1864266C36A5B7CDE0C314009E2E4056095DACD5B1199915F982257520A9DBm0S9N" TargetMode="External"/><Relationship Id="rId4" Type="http://schemas.openxmlformats.org/officeDocument/2006/relationships/image" Target="media/image1.png"/><Relationship Id="rId9" Type="http://schemas.openxmlformats.org/officeDocument/2006/relationships/hyperlink" Target="consultantplus://offline/ref=6373438B7B5D324AF8E4F6935878726F1FECD3814F930022FB1864266C36A5B7CDE0C314009E2F4955095DACD5B1199915F982257520A9DBm0S9N" TargetMode="External"/><Relationship Id="rId14" Type="http://schemas.openxmlformats.org/officeDocument/2006/relationships/hyperlink" Target="consultantplus://offline/ref=6373438B7B5D324AF8E4F6935878726F1FE3DA834E9E0022FB1864266C36A5B7CDE0C314009E2F4950095DACD5B1199915F982257520A9DBm0S9N" TargetMode="External"/><Relationship Id="rId22" Type="http://schemas.openxmlformats.org/officeDocument/2006/relationships/hyperlink" Target="consultantplus://offline/ref=6373438B7B5D324AF8E4F6935878726F18EADA83489E0022FB1864266C36A5B7CDE0C314009E2E4852095DACD5B1199915F982257520A9DBm0S9N" TargetMode="External"/><Relationship Id="rId27" Type="http://schemas.openxmlformats.org/officeDocument/2006/relationships/hyperlink" Target="consultantplus://offline/ref=6373438B7B5D324AF8E4F6935878726F1FEAD2854D940022FB1864266C36A5B7CDE0C314009E2F4D53095DACD5B1199915F982257520A9DBm0S9N" TargetMode="External"/><Relationship Id="rId30" Type="http://schemas.openxmlformats.org/officeDocument/2006/relationships/hyperlink" Target="consultantplus://offline/ref=6373438B7B5D324AF8E4F6935878726F1FE3DA834E9E0022FB1864266C36A5B7CDE0C317089F241C04465CF091E10A9915F9802069m2S0N" TargetMode="External"/><Relationship Id="rId35" Type="http://schemas.openxmlformats.org/officeDocument/2006/relationships/hyperlink" Target="consultantplus://offline/ref=6373438B7B5D324AF8E4F6935878726F1FEDD880409F0022FB1864266C36A5B7DFE09B18009B3148501C0BFD93mES6N" TargetMode="External"/><Relationship Id="rId43" Type="http://schemas.openxmlformats.org/officeDocument/2006/relationships/hyperlink" Target="consultantplus://offline/ref=6373438B7B5D324AF8E4E8884D78726F1FE8DD8D4E9F0022FB1864266C36A5B7DFE09B18009B3148501C0BFD93mES6N" TargetMode="External"/><Relationship Id="rId48" Type="http://schemas.openxmlformats.org/officeDocument/2006/relationships/hyperlink" Target="consultantplus://offline/ref=6373438B7B5D324AF8E4F6935878726F18EBDF8C41910022FB1864266C36A5B7CDE0C311019D241C04465CF091E10A9915F9802069m2S0N" TargetMode="External"/><Relationship Id="rId8" Type="http://schemas.openxmlformats.org/officeDocument/2006/relationships/hyperlink" Target="consultantplus://offline/ref=6373438B7B5D324AF8E4F6935878726F1FECD9844D960022FB1864266C36A5B7CDE0C314009E2F4953095DACD5B1199915F982257520A9DBm0S9N"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19181</Words>
  <Characters>109334</Characters>
  <Application>Microsoft Office Word</Application>
  <DocSecurity>0</DocSecurity>
  <Lines>911</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Роберт</dc:creator>
  <cp:keywords/>
  <dc:description/>
  <cp:lastModifiedBy>Учетная запись Майкрософт</cp:lastModifiedBy>
  <cp:revision>3</cp:revision>
  <dcterms:created xsi:type="dcterms:W3CDTF">2022-08-28T19:15:00Z</dcterms:created>
  <dcterms:modified xsi:type="dcterms:W3CDTF">2024-05-27T22:06:00Z</dcterms:modified>
</cp:coreProperties>
</file>